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586" w14:textId="77777777" w:rsidR="00471ADF" w:rsidRDefault="00471ADF">
      <w:pPr>
        <w:widowControl/>
        <w:tabs>
          <w:tab w:val="left" w:pos="623"/>
        </w:tabs>
        <w:spacing w:line="340" w:lineRule="exact"/>
        <w:ind w:firstLineChars="200" w:firstLine="420"/>
        <w:rPr>
          <w:rFonts w:asciiTheme="minorEastAsia" w:hAnsiTheme="minorEastAsia" w:cstheme="minorEastAsia"/>
          <w:kern w:val="0"/>
          <w:szCs w:val="21"/>
        </w:rPr>
      </w:pPr>
    </w:p>
    <w:p w14:paraId="5DAB2ADE"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危急</w:t>
      </w:r>
      <w:proofErr w:type="gramStart"/>
      <w:r>
        <w:rPr>
          <w:rFonts w:asciiTheme="minorEastAsia" w:hAnsiTheme="minorEastAsia" w:cstheme="minorEastAsia" w:hint="eastAsia"/>
          <w:kern w:val="0"/>
          <w:szCs w:val="21"/>
        </w:rPr>
        <w:t>值报告</w:t>
      </w:r>
      <w:proofErr w:type="gramEnd"/>
      <w:r>
        <w:rPr>
          <w:rFonts w:asciiTheme="minorEastAsia" w:hAnsiTheme="minorEastAsia" w:cstheme="minorEastAsia" w:hint="eastAsia"/>
          <w:kern w:val="0"/>
          <w:szCs w:val="21"/>
        </w:rPr>
        <w:t>制度是指对提示患者处于生命危急状态的检查、检验结果建立复核、报告、记录等的管理机制，以加强对</w:t>
      </w:r>
      <w:r>
        <w:rPr>
          <w:rFonts w:asciiTheme="minorEastAsia" w:hAnsiTheme="minorEastAsia" w:cstheme="minorEastAsia"/>
          <w:kern w:val="0"/>
          <w:szCs w:val="21"/>
        </w:rPr>
        <w:t>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的</w:t>
      </w:r>
      <w:r>
        <w:rPr>
          <w:rFonts w:asciiTheme="minorEastAsia" w:hAnsiTheme="minorEastAsia" w:cstheme="minorEastAsia" w:hint="eastAsia"/>
          <w:kern w:val="0"/>
          <w:szCs w:val="21"/>
        </w:rPr>
        <w:t>管理，确保危急</w:t>
      </w:r>
      <w:proofErr w:type="gramStart"/>
      <w:r>
        <w:rPr>
          <w:rFonts w:asciiTheme="minorEastAsia" w:hAnsiTheme="minorEastAsia" w:cstheme="minorEastAsia" w:hint="eastAsia"/>
          <w:kern w:val="0"/>
          <w:szCs w:val="21"/>
        </w:rPr>
        <w:t>值信息</w:t>
      </w:r>
      <w:proofErr w:type="gramEnd"/>
      <w:r>
        <w:rPr>
          <w:rFonts w:asciiTheme="minorEastAsia" w:hAnsiTheme="minorEastAsia" w:cstheme="minorEastAsia" w:hint="eastAsia"/>
          <w:kern w:val="0"/>
          <w:szCs w:val="21"/>
        </w:rPr>
        <w:t>准确，传递及时，保证各环节无缝衔接且可追溯，保障医疗质量和患者安全</w:t>
      </w:r>
      <w:r>
        <w:rPr>
          <w:rFonts w:asciiTheme="minorEastAsia" w:hAnsiTheme="minorEastAsia" w:cstheme="minorEastAsia"/>
          <w:kern w:val="0"/>
          <w:szCs w:val="21"/>
        </w:rPr>
        <w:t>。</w:t>
      </w:r>
    </w:p>
    <w:p w14:paraId="0A986F54" w14:textId="77777777" w:rsidR="00471ADF" w:rsidRDefault="00000000">
      <w:pPr>
        <w:widowControl/>
        <w:tabs>
          <w:tab w:val="left" w:pos="623"/>
        </w:tabs>
        <w:spacing w:line="340" w:lineRule="exact"/>
        <w:ind w:leftChars="200" w:left="630" w:hangingChars="100" w:hanging="210"/>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kern w:val="0"/>
          <w:szCs w:val="21"/>
        </w:rPr>
        <w:t>.</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是</w:t>
      </w:r>
      <w:r>
        <w:rPr>
          <w:rFonts w:ascii="宋体" w:hAnsi="宋体"/>
          <w:kern w:val="0"/>
          <w:szCs w:val="21"/>
        </w:rPr>
        <w:t>指</w:t>
      </w:r>
      <w:r>
        <w:rPr>
          <w:rFonts w:ascii="宋体" w:hAnsi="宋体" w:hint="eastAsia"/>
          <w:kern w:val="0"/>
          <w:szCs w:val="21"/>
        </w:rPr>
        <w:t>辅助</w:t>
      </w:r>
      <w:r>
        <w:rPr>
          <w:rFonts w:ascii="宋体" w:hAnsi="宋体"/>
          <w:kern w:val="0"/>
          <w:szCs w:val="21"/>
        </w:rPr>
        <w:t>检查（验）结果出现时，表明患者可能正处于</w:t>
      </w:r>
      <w:r>
        <w:rPr>
          <w:rFonts w:asciiTheme="minorEastAsia" w:hAnsiTheme="minorEastAsia" w:cstheme="minorEastAsia"/>
          <w:kern w:val="0"/>
          <w:szCs w:val="21"/>
        </w:rPr>
        <w:t>生命</w:t>
      </w:r>
      <w:r>
        <w:rPr>
          <w:rFonts w:asciiTheme="minorEastAsia" w:hAnsiTheme="minorEastAsia" w:cstheme="minorEastAsia" w:hint="eastAsia"/>
          <w:kern w:val="0"/>
          <w:szCs w:val="21"/>
        </w:rPr>
        <w:t>危急状态</w:t>
      </w:r>
      <w:r>
        <w:rPr>
          <w:rFonts w:asciiTheme="minorEastAsia" w:hAnsiTheme="minorEastAsia" w:cstheme="minorEastAsia"/>
          <w:kern w:val="0"/>
          <w:szCs w:val="21"/>
        </w:rPr>
        <w:t>，</w:t>
      </w:r>
      <w:r>
        <w:rPr>
          <w:rFonts w:ascii="宋体" w:hAnsi="宋体"/>
          <w:kern w:val="0"/>
          <w:szCs w:val="21"/>
        </w:rPr>
        <w:t>需要临床医师及时得到检查（验）信息，</w:t>
      </w:r>
      <w:r>
        <w:rPr>
          <w:rFonts w:ascii="宋体" w:hAnsi="宋体" w:hint="eastAsia"/>
          <w:kern w:val="0"/>
          <w:szCs w:val="21"/>
        </w:rPr>
        <w:t>并</w:t>
      </w:r>
      <w:r>
        <w:rPr>
          <w:rFonts w:ascii="宋体" w:hAnsi="宋体"/>
          <w:kern w:val="0"/>
          <w:szCs w:val="21"/>
        </w:rPr>
        <w:t>迅速给予患者有效的干预或治疗措施，以及时挽救患者生命，否则就有可能出现严重后果，失去最佳抢救机会。</w:t>
      </w:r>
    </w:p>
    <w:p w14:paraId="14F3937A"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项目</w:t>
      </w:r>
      <w:r>
        <w:rPr>
          <w:rFonts w:asciiTheme="minorEastAsia" w:hAnsiTheme="minorEastAsia" w:cstheme="minorEastAsia" w:hint="eastAsia"/>
          <w:kern w:val="0"/>
          <w:szCs w:val="21"/>
        </w:rPr>
        <w:t>与报告流程</w:t>
      </w:r>
    </w:p>
    <w:p w14:paraId="5F6D7E5E" w14:textId="15AA9E52"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2.1</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项目包括检验、影像、超声、心电诊断、内镜诊疗等</w:t>
      </w:r>
      <w:r>
        <w:rPr>
          <w:rFonts w:asciiTheme="minorEastAsia" w:hAnsiTheme="minorEastAsia" w:cstheme="minorEastAsia" w:hint="eastAsia"/>
          <w:kern w:val="0"/>
          <w:szCs w:val="21"/>
        </w:rPr>
        <w:t>检查化验项目指标</w:t>
      </w:r>
      <w:r>
        <w:rPr>
          <w:rFonts w:asciiTheme="minorEastAsia" w:hAnsiTheme="minorEastAsia" w:cstheme="minorEastAsia"/>
          <w:kern w:val="0"/>
          <w:szCs w:val="21"/>
        </w:rPr>
        <w:t>，具体项目及范围见附件。</w:t>
      </w:r>
    </w:p>
    <w:p w14:paraId="0695CE31"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kern w:val="0"/>
          <w:szCs w:val="21"/>
        </w:rPr>
        <w:t>2.2 检验科</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报告流程</w:t>
      </w:r>
    </w:p>
    <w:p w14:paraId="3C13F2CF"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.2.1 检验科工作人员发现</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时</w:t>
      </w:r>
      <w:r>
        <w:rPr>
          <w:rFonts w:asciiTheme="minorEastAsia" w:hAnsiTheme="minorEastAsia" w:cstheme="minorEastAsia" w:hint="eastAsia"/>
          <w:kern w:val="0"/>
          <w:szCs w:val="21"/>
        </w:rPr>
        <w:t>，</w:t>
      </w:r>
      <w:r>
        <w:rPr>
          <w:rFonts w:asciiTheme="minorEastAsia" w:hAnsiTheme="minorEastAsia" w:cstheme="minorEastAsia"/>
          <w:kern w:val="0"/>
          <w:szCs w:val="21"/>
        </w:rPr>
        <w:t>应首先确认检查仪器、设备和检验过程是否正常，核查标本及标本信息（包括患者姓名、性别、年龄、科室、床号、住院号、门诊号、诊断、检测项目等）是否准确，操作是否正确。如</w:t>
      </w:r>
      <w:r>
        <w:rPr>
          <w:rFonts w:asciiTheme="minorEastAsia" w:hAnsiTheme="minorEastAsia" w:cstheme="minorEastAsia" w:hint="eastAsia"/>
          <w:kern w:val="0"/>
          <w:szCs w:val="21"/>
        </w:rPr>
        <w:t>核查</w:t>
      </w:r>
      <w:r>
        <w:rPr>
          <w:rFonts w:asciiTheme="minorEastAsia" w:hAnsiTheme="minorEastAsia" w:cstheme="minorEastAsia"/>
          <w:kern w:val="0"/>
          <w:szCs w:val="21"/>
        </w:rPr>
        <w:t>有疑问应重新采样</w:t>
      </w:r>
      <w:r>
        <w:rPr>
          <w:rFonts w:asciiTheme="minorEastAsia" w:hAnsiTheme="minorEastAsia" w:cstheme="minorEastAsia" w:hint="eastAsia"/>
          <w:kern w:val="0"/>
          <w:szCs w:val="21"/>
        </w:rPr>
        <w:t>，若以上</w:t>
      </w:r>
      <w:r>
        <w:rPr>
          <w:rFonts w:asciiTheme="minorEastAsia" w:hAnsiTheme="minorEastAsia" w:cstheme="minorEastAsia"/>
          <w:kern w:val="0"/>
          <w:szCs w:val="21"/>
        </w:rPr>
        <w:t>信息</w:t>
      </w:r>
      <w:r>
        <w:rPr>
          <w:rFonts w:asciiTheme="minorEastAsia" w:hAnsiTheme="minorEastAsia" w:cstheme="minorEastAsia" w:hint="eastAsia"/>
          <w:kern w:val="0"/>
          <w:szCs w:val="21"/>
        </w:rPr>
        <w:t>核查无异常</w:t>
      </w:r>
      <w:r>
        <w:rPr>
          <w:rFonts w:asciiTheme="minorEastAsia" w:hAnsiTheme="minorEastAsia" w:cstheme="minorEastAsia"/>
          <w:kern w:val="0"/>
          <w:szCs w:val="21"/>
        </w:rPr>
        <w:t>，</w:t>
      </w:r>
      <w:r>
        <w:rPr>
          <w:rFonts w:asciiTheme="minorEastAsia" w:hAnsiTheme="minorEastAsia" w:cstheme="minorEastAsia" w:hint="eastAsia"/>
          <w:kern w:val="0"/>
          <w:szCs w:val="21"/>
        </w:rPr>
        <w:t>应</w:t>
      </w:r>
      <w:r>
        <w:rPr>
          <w:rFonts w:asciiTheme="minorEastAsia" w:hAnsiTheme="minorEastAsia" w:cstheme="minorEastAsia"/>
          <w:kern w:val="0"/>
          <w:szCs w:val="21"/>
        </w:rPr>
        <w:t>立即复检，</w:t>
      </w:r>
      <w:r>
        <w:rPr>
          <w:rFonts w:asciiTheme="minorEastAsia" w:hAnsiTheme="minorEastAsia" w:cstheme="minorEastAsia" w:hint="eastAsia"/>
          <w:kern w:val="0"/>
          <w:szCs w:val="21"/>
        </w:rPr>
        <w:t>双人核对，夜间或紧急状况下，可</w:t>
      </w:r>
      <w:proofErr w:type="gramStart"/>
      <w:r>
        <w:rPr>
          <w:rFonts w:asciiTheme="minorEastAsia" w:hAnsiTheme="minorEastAsia" w:cstheme="minorEastAsia" w:hint="eastAsia"/>
          <w:kern w:val="0"/>
          <w:szCs w:val="21"/>
        </w:rPr>
        <w:t>单人双次</w:t>
      </w:r>
      <w:proofErr w:type="gramEnd"/>
      <w:r>
        <w:rPr>
          <w:rFonts w:asciiTheme="minorEastAsia" w:hAnsiTheme="minorEastAsia" w:cstheme="minorEastAsia" w:hint="eastAsia"/>
          <w:kern w:val="0"/>
          <w:szCs w:val="21"/>
        </w:rPr>
        <w:t>核对，核对无误后签字确认。</w:t>
      </w:r>
    </w:p>
    <w:p w14:paraId="6456D433"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.2.2 复检结果无误后，应立即电话通知</w:t>
      </w:r>
      <w:r>
        <w:rPr>
          <w:rFonts w:asciiTheme="minorEastAsia" w:hAnsiTheme="minorEastAsia" w:cstheme="minorEastAsia" w:hint="eastAsia"/>
          <w:kern w:val="0"/>
          <w:szCs w:val="21"/>
        </w:rPr>
        <w:t>或</w:t>
      </w:r>
      <w:r>
        <w:rPr>
          <w:rFonts w:asciiTheme="minorEastAsia" w:hAnsiTheme="minorEastAsia" w:cstheme="minorEastAsia"/>
          <w:kern w:val="0"/>
          <w:szCs w:val="21"/>
        </w:rPr>
        <w:t>通过 LIS 系统发送通知</w:t>
      </w:r>
      <w:r>
        <w:rPr>
          <w:rFonts w:asciiTheme="minorEastAsia" w:hAnsiTheme="minorEastAsia" w:cstheme="minorEastAsia" w:hint="eastAsia"/>
          <w:kern w:val="0"/>
          <w:szCs w:val="21"/>
        </w:rPr>
        <w:t>至患者所在</w:t>
      </w:r>
      <w:r>
        <w:rPr>
          <w:rFonts w:asciiTheme="minorEastAsia" w:hAnsiTheme="minorEastAsia" w:cstheme="minorEastAsia"/>
          <w:kern w:val="0"/>
          <w:szCs w:val="21"/>
        </w:rPr>
        <w:t>临床科室</w:t>
      </w:r>
      <w:r>
        <w:rPr>
          <w:rFonts w:asciiTheme="minorEastAsia" w:hAnsiTheme="minorEastAsia" w:cstheme="minorEastAsia" w:hint="eastAsia"/>
          <w:kern w:val="0"/>
          <w:szCs w:val="21"/>
        </w:rPr>
        <w:t>，并</w:t>
      </w:r>
      <w:r>
        <w:rPr>
          <w:rFonts w:asciiTheme="minorEastAsia" w:hAnsiTheme="minorEastAsia" w:cstheme="minorEastAsia"/>
          <w:kern w:val="0"/>
          <w:szCs w:val="21"/>
        </w:rPr>
        <w:t>立即电话通知</w:t>
      </w:r>
      <w:r>
        <w:rPr>
          <w:rFonts w:asciiTheme="minorEastAsia" w:hAnsiTheme="minorEastAsia" w:cstheme="minorEastAsia" w:hint="eastAsia"/>
          <w:kern w:val="0"/>
          <w:szCs w:val="21"/>
        </w:rPr>
        <w:t>病区护士站，同时</w:t>
      </w:r>
      <w:r>
        <w:rPr>
          <w:rFonts w:asciiTheme="minorEastAsia" w:hAnsiTheme="minorEastAsia" w:cstheme="minorEastAsia"/>
          <w:kern w:val="0"/>
          <w:szCs w:val="21"/>
        </w:rPr>
        <w:t>在报告单上注明</w:t>
      </w:r>
      <w:r>
        <w:rPr>
          <w:rFonts w:asciiTheme="minorEastAsia" w:hAnsiTheme="minorEastAsia" w:cstheme="minorEastAsia" w:hint="eastAsia"/>
          <w:kern w:val="0"/>
          <w:szCs w:val="21"/>
        </w:rPr>
        <w:t>“</w:t>
      </w:r>
      <w:r>
        <w:rPr>
          <w:rFonts w:asciiTheme="minorEastAsia" w:hAnsiTheme="minorEastAsia" w:cstheme="minorEastAsia"/>
          <w:kern w:val="0"/>
          <w:szCs w:val="21"/>
        </w:rPr>
        <w:t>结果已复核</w:t>
      </w:r>
      <w:r>
        <w:rPr>
          <w:rFonts w:asciiTheme="minorEastAsia" w:hAnsiTheme="minorEastAsia" w:cstheme="minorEastAsia" w:hint="eastAsia"/>
          <w:kern w:val="0"/>
          <w:szCs w:val="21"/>
        </w:rPr>
        <w:t>”、“</w:t>
      </w:r>
      <w:r>
        <w:rPr>
          <w:rFonts w:asciiTheme="minorEastAsia" w:hAnsiTheme="minorEastAsia" w:cstheme="minorEastAsia"/>
          <w:kern w:val="0"/>
          <w:szCs w:val="21"/>
        </w:rPr>
        <w:t>已通知并获确认</w:t>
      </w:r>
      <w:r>
        <w:rPr>
          <w:rFonts w:asciiTheme="minorEastAsia" w:hAnsiTheme="minorEastAsia" w:cstheme="minorEastAsia" w:hint="eastAsia"/>
          <w:kern w:val="0"/>
          <w:szCs w:val="21"/>
        </w:rPr>
        <w:t>”</w:t>
      </w:r>
      <w:r>
        <w:rPr>
          <w:rFonts w:asciiTheme="minorEastAsia" w:hAnsiTheme="minorEastAsia" w:cstheme="minorEastAsia"/>
          <w:kern w:val="0"/>
          <w:szCs w:val="21"/>
        </w:rPr>
        <w:t>。</w:t>
      </w:r>
    </w:p>
    <w:p w14:paraId="7217A308"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.2.3 检验者按</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登记要求在</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报告记录本</w:t>
      </w:r>
      <w:r>
        <w:rPr>
          <w:rFonts w:asciiTheme="minorEastAsia" w:hAnsiTheme="minorEastAsia" w:cstheme="minorEastAsia" w:hint="eastAsia"/>
          <w:kern w:val="0"/>
          <w:szCs w:val="21"/>
        </w:rPr>
        <w:t>》</w:t>
      </w:r>
      <w:r>
        <w:rPr>
          <w:rFonts w:asciiTheme="minorEastAsia" w:hAnsiTheme="minorEastAsia" w:cstheme="minorEastAsia"/>
          <w:kern w:val="0"/>
          <w:szCs w:val="21"/>
        </w:rPr>
        <w:t>上详细记录</w:t>
      </w:r>
      <w:r>
        <w:rPr>
          <w:rFonts w:asciiTheme="minorEastAsia" w:hAnsiTheme="minorEastAsia" w:cstheme="minorEastAsia" w:hint="eastAsia"/>
          <w:kern w:val="0"/>
          <w:szCs w:val="21"/>
        </w:rPr>
        <w:t>，并</w:t>
      </w:r>
      <w:r>
        <w:rPr>
          <w:rFonts w:asciiTheme="minorEastAsia" w:hAnsiTheme="minorEastAsia" w:cstheme="minorEastAsia"/>
          <w:kern w:val="0"/>
          <w:szCs w:val="21"/>
        </w:rPr>
        <w:t>保留标本备查。</w:t>
      </w:r>
    </w:p>
    <w:p w14:paraId="0FD66970"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kern w:val="0"/>
          <w:szCs w:val="21"/>
        </w:rPr>
        <w:t>2.3 医学影像科、超声科、内镜中心</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报告流程</w:t>
      </w:r>
    </w:p>
    <w:p w14:paraId="2F97A729"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.3.1 检查人员发现</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时，首先确认检查设备是否正常，操作是否</w:t>
      </w:r>
      <w:r>
        <w:rPr>
          <w:rFonts w:asciiTheme="minorEastAsia" w:hAnsiTheme="minorEastAsia" w:cstheme="minorEastAsia" w:hint="eastAsia"/>
          <w:kern w:val="0"/>
          <w:szCs w:val="21"/>
        </w:rPr>
        <w:t>规范</w:t>
      </w:r>
      <w:r>
        <w:rPr>
          <w:rFonts w:asciiTheme="minorEastAsia" w:hAnsiTheme="minorEastAsia" w:cstheme="minorEastAsia"/>
          <w:kern w:val="0"/>
          <w:szCs w:val="21"/>
        </w:rPr>
        <w:t>，在确认检查过程各环节无异常的情况下，</w:t>
      </w:r>
      <w:r>
        <w:rPr>
          <w:rFonts w:asciiTheme="minorEastAsia" w:hAnsiTheme="minorEastAsia" w:cstheme="minorEastAsia" w:hint="eastAsia"/>
          <w:kern w:val="0"/>
          <w:szCs w:val="21"/>
        </w:rPr>
        <w:t>核查</w:t>
      </w:r>
      <w:r>
        <w:rPr>
          <w:rFonts w:asciiTheme="minorEastAsia" w:hAnsiTheme="minorEastAsia" w:cstheme="minorEastAsia"/>
          <w:kern w:val="0"/>
          <w:szCs w:val="21"/>
        </w:rPr>
        <w:t>患者基本信息</w:t>
      </w:r>
      <w:r>
        <w:rPr>
          <w:rFonts w:asciiTheme="minorEastAsia" w:hAnsiTheme="minorEastAsia" w:cstheme="minorEastAsia" w:hint="eastAsia"/>
          <w:kern w:val="0"/>
          <w:szCs w:val="21"/>
        </w:rPr>
        <w:t>，请上级医师复核确认</w:t>
      </w:r>
      <w:r>
        <w:rPr>
          <w:rFonts w:asciiTheme="minorEastAsia" w:hAnsiTheme="minorEastAsia" w:cstheme="minorEastAsia"/>
          <w:kern w:val="0"/>
          <w:szCs w:val="21"/>
        </w:rPr>
        <w:t>。</w:t>
      </w:r>
    </w:p>
    <w:p w14:paraId="67F48F95"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.3.2</w:t>
      </w:r>
      <w:r>
        <w:rPr>
          <w:rFonts w:asciiTheme="minorEastAsia" w:hAnsiTheme="minorEastAsia" w:cstheme="minorEastAsia" w:hint="eastAsia"/>
          <w:kern w:val="0"/>
          <w:szCs w:val="21"/>
        </w:rPr>
        <w:t xml:space="preserve"> 结果复核无误后，</w:t>
      </w:r>
      <w:r>
        <w:rPr>
          <w:rFonts w:asciiTheme="minorEastAsia" w:hAnsiTheme="minorEastAsia" w:cstheme="minorEastAsia"/>
          <w:kern w:val="0"/>
          <w:szCs w:val="21"/>
        </w:rPr>
        <w:t>立即电话通知相应诊室或临床科室医护人员</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结果</w:t>
      </w:r>
      <w:r>
        <w:rPr>
          <w:rFonts w:asciiTheme="minorEastAsia" w:hAnsiTheme="minorEastAsia" w:cstheme="minorEastAsia" w:hint="eastAsia"/>
          <w:kern w:val="0"/>
          <w:szCs w:val="21"/>
        </w:rPr>
        <w:t>，同时</w:t>
      </w:r>
      <w:r>
        <w:rPr>
          <w:rFonts w:asciiTheme="minorEastAsia" w:hAnsiTheme="minorEastAsia" w:cstheme="minorEastAsia"/>
          <w:kern w:val="0"/>
          <w:szCs w:val="21"/>
        </w:rPr>
        <w:t>在</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报告记录本</w:t>
      </w:r>
      <w:r>
        <w:rPr>
          <w:rFonts w:asciiTheme="minorEastAsia" w:hAnsiTheme="minorEastAsia" w:cstheme="minorEastAsia" w:hint="eastAsia"/>
          <w:kern w:val="0"/>
          <w:szCs w:val="21"/>
        </w:rPr>
        <w:t>》</w:t>
      </w:r>
      <w:r>
        <w:rPr>
          <w:rFonts w:asciiTheme="minorEastAsia" w:hAnsiTheme="minorEastAsia" w:cstheme="minorEastAsia"/>
          <w:kern w:val="0"/>
          <w:szCs w:val="21"/>
        </w:rPr>
        <w:t>上作详细记录</w:t>
      </w:r>
      <w:r>
        <w:rPr>
          <w:rFonts w:asciiTheme="minorEastAsia" w:hAnsiTheme="minorEastAsia" w:cstheme="minorEastAsia" w:hint="eastAsia"/>
          <w:kern w:val="0"/>
          <w:szCs w:val="21"/>
        </w:rPr>
        <w:t>，并确认通知。应</w:t>
      </w:r>
      <w:r>
        <w:rPr>
          <w:rFonts w:asciiTheme="minorEastAsia" w:hAnsiTheme="minorEastAsia" w:cstheme="minorEastAsia"/>
          <w:kern w:val="0"/>
          <w:szCs w:val="21"/>
        </w:rPr>
        <w:t>积极</w:t>
      </w:r>
      <w:r>
        <w:rPr>
          <w:rFonts w:asciiTheme="minorEastAsia" w:hAnsiTheme="minorEastAsia" w:cstheme="minorEastAsia" w:hint="eastAsia"/>
          <w:kern w:val="0"/>
          <w:szCs w:val="21"/>
        </w:rPr>
        <w:t>保持</w:t>
      </w:r>
      <w:r>
        <w:rPr>
          <w:rFonts w:asciiTheme="minorEastAsia" w:hAnsiTheme="minorEastAsia" w:cstheme="minorEastAsia"/>
          <w:kern w:val="0"/>
          <w:szCs w:val="21"/>
        </w:rPr>
        <w:t>与临床</w:t>
      </w:r>
      <w:r>
        <w:rPr>
          <w:rFonts w:asciiTheme="minorEastAsia" w:hAnsiTheme="minorEastAsia" w:cstheme="minorEastAsia" w:hint="eastAsia"/>
          <w:kern w:val="0"/>
          <w:szCs w:val="21"/>
        </w:rPr>
        <w:t>科室</w:t>
      </w:r>
      <w:r>
        <w:rPr>
          <w:rFonts w:asciiTheme="minorEastAsia" w:hAnsiTheme="minorEastAsia" w:cstheme="minorEastAsia"/>
          <w:kern w:val="0"/>
          <w:szCs w:val="21"/>
        </w:rPr>
        <w:t>沟通，为临床</w:t>
      </w:r>
      <w:r>
        <w:rPr>
          <w:rFonts w:asciiTheme="minorEastAsia" w:hAnsiTheme="minorEastAsia" w:cstheme="minorEastAsia" w:hint="eastAsia"/>
          <w:kern w:val="0"/>
          <w:szCs w:val="21"/>
        </w:rPr>
        <w:t>科室</w:t>
      </w:r>
      <w:r>
        <w:rPr>
          <w:rFonts w:asciiTheme="minorEastAsia" w:hAnsiTheme="minorEastAsia" w:cstheme="minorEastAsia"/>
          <w:kern w:val="0"/>
          <w:szCs w:val="21"/>
        </w:rPr>
        <w:t>提供技术咨询。如临床科室对检查结果仍有疑问，应对患者进行进一步检查，保证诊断结果的准确性。</w:t>
      </w:r>
    </w:p>
    <w:p w14:paraId="2C35301B"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kern w:val="0"/>
          <w:szCs w:val="21"/>
        </w:rPr>
        <w:t>2.4 心电图室</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报告流程。</w:t>
      </w:r>
    </w:p>
    <w:p w14:paraId="0F8341A5"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.4.1 检查人员发现</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时，首先确认检查设备是否正常，操作是否</w:t>
      </w:r>
      <w:r>
        <w:rPr>
          <w:rFonts w:asciiTheme="minorEastAsia" w:hAnsiTheme="minorEastAsia" w:cstheme="minorEastAsia" w:hint="eastAsia"/>
          <w:kern w:val="0"/>
          <w:szCs w:val="21"/>
        </w:rPr>
        <w:t>规范</w:t>
      </w:r>
      <w:r>
        <w:rPr>
          <w:rFonts w:asciiTheme="minorEastAsia" w:hAnsiTheme="minorEastAsia" w:cstheme="minorEastAsia"/>
          <w:kern w:val="0"/>
          <w:szCs w:val="21"/>
        </w:rPr>
        <w:t>，</w:t>
      </w:r>
      <w:r>
        <w:rPr>
          <w:rFonts w:asciiTheme="minorEastAsia" w:hAnsiTheme="minorEastAsia" w:cstheme="minorEastAsia" w:hint="eastAsia"/>
          <w:kern w:val="0"/>
          <w:szCs w:val="21"/>
        </w:rPr>
        <w:t>双人核对后，</w:t>
      </w:r>
      <w:r>
        <w:rPr>
          <w:rFonts w:asciiTheme="minorEastAsia" w:hAnsiTheme="minorEastAsia" w:cstheme="minorEastAsia"/>
          <w:kern w:val="0"/>
          <w:szCs w:val="21"/>
        </w:rPr>
        <w:t>在确认检查过程各环节无异常的情况下，核实相关信息</w:t>
      </w:r>
      <w:r>
        <w:rPr>
          <w:rFonts w:asciiTheme="minorEastAsia" w:hAnsiTheme="minorEastAsia" w:cstheme="minorEastAsia" w:hint="eastAsia"/>
          <w:kern w:val="0"/>
          <w:szCs w:val="21"/>
        </w:rPr>
        <w:t>后</w:t>
      </w:r>
      <w:r>
        <w:rPr>
          <w:rFonts w:asciiTheme="minorEastAsia" w:hAnsiTheme="minorEastAsia" w:cstheme="minorEastAsia"/>
          <w:kern w:val="0"/>
          <w:szCs w:val="21"/>
        </w:rPr>
        <w:t>，立即将电话通知</w:t>
      </w:r>
      <w:r>
        <w:rPr>
          <w:rFonts w:asciiTheme="minorEastAsia" w:hAnsiTheme="minorEastAsia" w:cstheme="minorEastAsia" w:hint="eastAsia"/>
          <w:kern w:val="0"/>
          <w:szCs w:val="21"/>
        </w:rPr>
        <w:t>相关</w:t>
      </w:r>
      <w:r>
        <w:rPr>
          <w:rFonts w:asciiTheme="minorEastAsia" w:hAnsiTheme="minorEastAsia" w:cstheme="minorEastAsia"/>
          <w:kern w:val="0"/>
          <w:szCs w:val="21"/>
        </w:rPr>
        <w:t>临床科室，出具诊断报告。如对检查结果</w:t>
      </w:r>
      <w:r>
        <w:rPr>
          <w:rFonts w:asciiTheme="minorEastAsia" w:hAnsiTheme="minorEastAsia" w:cstheme="minorEastAsia" w:hint="eastAsia"/>
          <w:kern w:val="0"/>
          <w:szCs w:val="21"/>
        </w:rPr>
        <w:t>有疑义或</w:t>
      </w:r>
      <w:r>
        <w:rPr>
          <w:rFonts w:asciiTheme="minorEastAsia" w:hAnsiTheme="minorEastAsia" w:cstheme="minorEastAsia"/>
          <w:kern w:val="0"/>
          <w:szCs w:val="21"/>
        </w:rPr>
        <w:t>与患者病情不相符，须主动与临床及时沟通</w:t>
      </w:r>
      <w:r>
        <w:rPr>
          <w:rFonts w:asciiTheme="minorEastAsia" w:hAnsiTheme="minorEastAsia" w:cstheme="minorEastAsia" w:hint="eastAsia"/>
          <w:kern w:val="0"/>
          <w:szCs w:val="21"/>
        </w:rPr>
        <w:t>或</w:t>
      </w:r>
      <w:r>
        <w:rPr>
          <w:rFonts w:asciiTheme="minorEastAsia" w:hAnsiTheme="minorEastAsia" w:cstheme="minorEastAsia"/>
          <w:kern w:val="0"/>
          <w:szCs w:val="21"/>
        </w:rPr>
        <w:t>重新</w:t>
      </w:r>
      <w:r>
        <w:rPr>
          <w:rFonts w:asciiTheme="minorEastAsia" w:hAnsiTheme="minorEastAsia" w:cstheme="minorEastAsia" w:hint="eastAsia"/>
          <w:kern w:val="0"/>
          <w:szCs w:val="21"/>
        </w:rPr>
        <w:t>、进一步</w:t>
      </w:r>
      <w:r>
        <w:rPr>
          <w:rFonts w:asciiTheme="minorEastAsia" w:hAnsiTheme="minorEastAsia" w:cstheme="minorEastAsia"/>
          <w:kern w:val="0"/>
          <w:szCs w:val="21"/>
        </w:rPr>
        <w:t>检查，以确保结果的可靠性和准确性。检查者在报告单上注明</w:t>
      </w:r>
      <w:r>
        <w:rPr>
          <w:rFonts w:asciiTheme="minorEastAsia" w:hAnsiTheme="minorEastAsia" w:cstheme="minorEastAsia" w:hint="eastAsia"/>
          <w:kern w:val="0"/>
          <w:szCs w:val="21"/>
        </w:rPr>
        <w:t>“</w:t>
      </w:r>
      <w:r>
        <w:rPr>
          <w:rFonts w:asciiTheme="minorEastAsia" w:hAnsiTheme="minorEastAsia" w:cstheme="minorEastAsia"/>
          <w:kern w:val="0"/>
          <w:szCs w:val="21"/>
        </w:rPr>
        <w:t>结果已复核</w:t>
      </w:r>
      <w:r>
        <w:rPr>
          <w:rFonts w:asciiTheme="minorEastAsia" w:hAnsiTheme="minorEastAsia" w:cstheme="minorEastAsia" w:hint="eastAsia"/>
          <w:kern w:val="0"/>
          <w:szCs w:val="21"/>
        </w:rPr>
        <w:t>”</w:t>
      </w:r>
      <w:r>
        <w:rPr>
          <w:rFonts w:asciiTheme="minorEastAsia" w:hAnsiTheme="minorEastAsia" w:cstheme="minorEastAsia"/>
          <w:kern w:val="0"/>
          <w:szCs w:val="21"/>
        </w:rPr>
        <w:t>、</w:t>
      </w:r>
      <w:r>
        <w:rPr>
          <w:rFonts w:asciiTheme="minorEastAsia" w:hAnsiTheme="minorEastAsia" w:cstheme="minorEastAsia" w:hint="eastAsia"/>
          <w:kern w:val="0"/>
          <w:szCs w:val="21"/>
        </w:rPr>
        <w:t>“</w:t>
      </w:r>
      <w:r>
        <w:rPr>
          <w:rFonts w:asciiTheme="minorEastAsia" w:hAnsiTheme="minorEastAsia" w:cstheme="minorEastAsia"/>
          <w:kern w:val="0"/>
          <w:szCs w:val="21"/>
        </w:rPr>
        <w:t>已电话通知</w:t>
      </w:r>
      <w:r>
        <w:rPr>
          <w:rFonts w:asciiTheme="minorEastAsia" w:hAnsiTheme="minorEastAsia" w:cstheme="minorEastAsia" w:hint="eastAsia"/>
          <w:kern w:val="0"/>
          <w:szCs w:val="21"/>
        </w:rPr>
        <w:t>”</w:t>
      </w:r>
      <w:r>
        <w:rPr>
          <w:rFonts w:asciiTheme="minorEastAsia" w:hAnsiTheme="minorEastAsia" w:cstheme="minorEastAsia"/>
          <w:kern w:val="0"/>
          <w:szCs w:val="21"/>
        </w:rPr>
        <w:t>。</w:t>
      </w:r>
    </w:p>
    <w:p w14:paraId="397A1582"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kern w:val="0"/>
          <w:szCs w:val="21"/>
        </w:rPr>
        <w:t>.4.2</w:t>
      </w:r>
      <w:r>
        <w:rPr>
          <w:rFonts w:asciiTheme="minorEastAsia" w:hAnsiTheme="minorEastAsia" w:cstheme="minorEastAsia" w:hint="eastAsia"/>
          <w:kern w:val="0"/>
          <w:szCs w:val="21"/>
        </w:rPr>
        <w:t>检查者</w:t>
      </w:r>
      <w:r>
        <w:rPr>
          <w:rFonts w:asciiTheme="minorEastAsia" w:hAnsiTheme="minorEastAsia" w:cstheme="minorEastAsia"/>
          <w:kern w:val="0"/>
          <w:szCs w:val="21"/>
        </w:rPr>
        <w:t>在</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报告记录</w:t>
      </w:r>
      <w:r>
        <w:rPr>
          <w:rFonts w:asciiTheme="minorEastAsia" w:hAnsiTheme="minorEastAsia" w:cstheme="minorEastAsia" w:hint="eastAsia"/>
          <w:kern w:val="0"/>
          <w:szCs w:val="21"/>
        </w:rPr>
        <w:t>》</w:t>
      </w:r>
      <w:r>
        <w:rPr>
          <w:rFonts w:asciiTheme="minorEastAsia" w:hAnsiTheme="minorEastAsia" w:cstheme="minorEastAsia"/>
          <w:kern w:val="0"/>
          <w:szCs w:val="21"/>
        </w:rPr>
        <w:t>上对报告情况作详细记录</w:t>
      </w:r>
      <w:r>
        <w:rPr>
          <w:rFonts w:asciiTheme="minorEastAsia" w:hAnsiTheme="minorEastAsia" w:cstheme="minorEastAsia" w:hint="eastAsia"/>
          <w:kern w:val="0"/>
          <w:szCs w:val="21"/>
        </w:rPr>
        <w:t>，同时</w:t>
      </w:r>
      <w:r>
        <w:rPr>
          <w:rFonts w:asciiTheme="minorEastAsia" w:hAnsiTheme="minorEastAsia" w:cstheme="minorEastAsia"/>
          <w:kern w:val="0"/>
          <w:szCs w:val="21"/>
        </w:rPr>
        <w:t>对</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报告项目进行严格的质量控制，并为临床提供咨询服务。</w:t>
      </w:r>
    </w:p>
    <w:p w14:paraId="4DD6DC37" w14:textId="77777777" w:rsidR="00471ADF" w:rsidRPr="009D4313" w:rsidRDefault="00000000">
      <w:pPr>
        <w:widowControl/>
        <w:tabs>
          <w:tab w:val="left" w:pos="623"/>
        </w:tabs>
        <w:spacing w:line="340" w:lineRule="exact"/>
        <w:ind w:firstLineChars="200" w:firstLine="420"/>
        <w:rPr>
          <w:rFonts w:asciiTheme="minorEastAsia" w:hAnsiTheme="minorEastAsia" w:cstheme="minorEastAsia"/>
          <w:kern w:val="0"/>
          <w:szCs w:val="21"/>
        </w:rPr>
      </w:pPr>
      <w:r w:rsidRPr="009D4313">
        <w:rPr>
          <w:rFonts w:asciiTheme="minorEastAsia" w:hAnsiTheme="minorEastAsia" w:cstheme="minorEastAsia"/>
          <w:kern w:val="0"/>
          <w:szCs w:val="21"/>
        </w:rPr>
        <w:t xml:space="preserve">2.5 </w:t>
      </w:r>
      <w:r w:rsidRPr="009D4313">
        <w:rPr>
          <w:rFonts w:asciiTheme="minorEastAsia" w:hAnsiTheme="minorEastAsia" w:cstheme="minorEastAsia" w:hint="eastAsia"/>
          <w:kern w:val="0"/>
          <w:szCs w:val="21"/>
        </w:rPr>
        <w:t>其他</w:t>
      </w:r>
    </w:p>
    <w:p w14:paraId="46CB138E" w14:textId="77777777" w:rsidR="00471ADF" w:rsidRPr="009D4313"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sidRPr="009D4313">
        <w:rPr>
          <w:rFonts w:asciiTheme="minorEastAsia" w:hAnsiTheme="minorEastAsia" w:cstheme="minorEastAsia" w:hint="eastAsia"/>
          <w:kern w:val="0"/>
          <w:szCs w:val="21"/>
        </w:rPr>
        <w:t>2</w:t>
      </w:r>
      <w:r w:rsidRPr="009D4313">
        <w:rPr>
          <w:rFonts w:asciiTheme="minorEastAsia" w:hAnsiTheme="minorEastAsia" w:cstheme="minorEastAsia"/>
          <w:kern w:val="0"/>
          <w:szCs w:val="21"/>
        </w:rPr>
        <w:t xml:space="preserve">.5.1 </w:t>
      </w:r>
      <w:r w:rsidRPr="009D4313">
        <w:rPr>
          <w:rFonts w:asciiTheme="minorEastAsia" w:hAnsiTheme="minorEastAsia" w:cstheme="minorEastAsia" w:hint="eastAsia"/>
          <w:kern w:val="0"/>
          <w:szCs w:val="21"/>
        </w:rPr>
        <w:t>健康查体者出现“危急值”时，医技科室应通知健康管理中心，由其通知患者本人或者单位相关负责人，并告知及时就诊。</w:t>
      </w:r>
    </w:p>
    <w:p w14:paraId="77BA05CD" w14:textId="77777777" w:rsidR="00471ADF" w:rsidRDefault="00000000">
      <w:pPr>
        <w:widowControl/>
        <w:tabs>
          <w:tab w:val="left" w:pos="623"/>
        </w:tabs>
        <w:spacing w:line="340" w:lineRule="exact"/>
        <w:ind w:leftChars="200" w:left="1050" w:hangingChars="300" w:hanging="630"/>
        <w:rPr>
          <w:rFonts w:asciiTheme="minorEastAsia" w:hAnsiTheme="minorEastAsia" w:cstheme="minorEastAsia"/>
          <w:kern w:val="0"/>
          <w:szCs w:val="21"/>
        </w:rPr>
      </w:pPr>
      <w:r w:rsidRPr="009D4313">
        <w:rPr>
          <w:rFonts w:asciiTheme="minorEastAsia" w:hAnsiTheme="minorEastAsia" w:cstheme="minorEastAsia" w:hint="eastAsia"/>
          <w:kern w:val="0"/>
          <w:szCs w:val="21"/>
        </w:rPr>
        <w:lastRenderedPageBreak/>
        <w:t>2</w:t>
      </w:r>
      <w:r w:rsidRPr="009D4313">
        <w:rPr>
          <w:rFonts w:asciiTheme="minorEastAsia" w:hAnsiTheme="minorEastAsia" w:cstheme="minorEastAsia"/>
          <w:kern w:val="0"/>
          <w:szCs w:val="21"/>
        </w:rPr>
        <w:t xml:space="preserve">.5.2 </w:t>
      </w:r>
      <w:r w:rsidRPr="009D4313">
        <w:rPr>
          <w:rFonts w:asciiTheme="minorEastAsia" w:hAnsiTheme="minorEastAsia" w:cstheme="minorEastAsia" w:hint="eastAsia"/>
          <w:kern w:val="0"/>
          <w:szCs w:val="21"/>
        </w:rPr>
        <w:t>相关检查化验</w:t>
      </w:r>
      <w:r>
        <w:rPr>
          <w:rFonts w:asciiTheme="minorEastAsia" w:hAnsiTheme="minorEastAsia" w:cstheme="minorEastAsia" w:hint="eastAsia"/>
          <w:kern w:val="0"/>
          <w:szCs w:val="21"/>
        </w:rPr>
        <w:t>科室应制定外送标本出现“危急值”的报告流程，并严格执行，保证“危急值”信息准确，报告及时。</w:t>
      </w:r>
    </w:p>
    <w:p w14:paraId="367D73CC"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kern w:val="0"/>
          <w:szCs w:val="21"/>
        </w:rPr>
        <w:t>. 临床</w:t>
      </w:r>
      <w:r>
        <w:rPr>
          <w:rFonts w:asciiTheme="minorEastAsia" w:hAnsiTheme="minorEastAsia" w:cstheme="minorEastAsia" w:hint="eastAsia"/>
          <w:kern w:val="0"/>
          <w:szCs w:val="21"/>
        </w:rPr>
        <w:t>科室</w:t>
      </w:r>
      <w:r>
        <w:rPr>
          <w:rFonts w:asciiTheme="minorEastAsia" w:hAnsiTheme="minorEastAsia" w:cstheme="minorEastAsia"/>
          <w:kern w:val="0"/>
          <w:szCs w:val="21"/>
        </w:rPr>
        <w:t>处理流程</w:t>
      </w:r>
    </w:p>
    <w:p w14:paraId="05D0295D"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3.1 临床科室医务人员在护士站电脑上看到检验科发送的危急值提示框弹出或接到</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电话报告时，应立即在电脑上点击确认，并立即通知患者主管医师或值班医师进行处理，</w:t>
      </w:r>
      <w:proofErr w:type="gramStart"/>
      <w:r>
        <w:rPr>
          <w:rFonts w:asciiTheme="minorEastAsia" w:hAnsiTheme="minorEastAsia" w:cstheme="minorEastAsia"/>
          <w:kern w:val="0"/>
          <w:szCs w:val="21"/>
        </w:rPr>
        <w:t>若主管</w:t>
      </w:r>
      <w:proofErr w:type="gramEnd"/>
      <w:r>
        <w:rPr>
          <w:rFonts w:asciiTheme="minorEastAsia" w:hAnsiTheme="minorEastAsia" w:cstheme="minorEastAsia"/>
          <w:kern w:val="0"/>
          <w:szCs w:val="21"/>
        </w:rPr>
        <w:t>医师不在，应立即汇报科室主任或</w:t>
      </w:r>
      <w:r>
        <w:rPr>
          <w:rFonts w:asciiTheme="minorEastAsia" w:hAnsiTheme="minorEastAsia" w:cstheme="minorEastAsia" w:hint="eastAsia"/>
          <w:kern w:val="0"/>
          <w:szCs w:val="21"/>
        </w:rPr>
        <w:t>在岗</w:t>
      </w:r>
      <w:r>
        <w:rPr>
          <w:rFonts w:asciiTheme="minorEastAsia" w:hAnsiTheme="minorEastAsia" w:cstheme="minorEastAsia"/>
          <w:kern w:val="0"/>
          <w:szCs w:val="21"/>
        </w:rPr>
        <w:t>最高年资医师进行协调处理</w:t>
      </w:r>
      <w:r>
        <w:rPr>
          <w:rFonts w:asciiTheme="minorEastAsia" w:hAnsiTheme="minorEastAsia" w:cstheme="minorEastAsia" w:hint="eastAsia"/>
          <w:kern w:val="0"/>
          <w:szCs w:val="21"/>
        </w:rPr>
        <w:t>，</w:t>
      </w:r>
      <w:r>
        <w:rPr>
          <w:rFonts w:asciiTheme="minorEastAsia" w:hAnsiTheme="minorEastAsia" w:cstheme="minorEastAsia"/>
          <w:kern w:val="0"/>
          <w:szCs w:val="21"/>
        </w:rPr>
        <w:t>并在《</w:t>
      </w:r>
      <w:bookmarkStart w:id="0" w:name="_Hlk98590892"/>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”接收登记本</w:t>
      </w:r>
      <w:bookmarkEnd w:id="0"/>
      <w:r>
        <w:rPr>
          <w:rFonts w:asciiTheme="minorEastAsia" w:hAnsiTheme="minorEastAsia" w:cstheme="minorEastAsia"/>
          <w:kern w:val="0"/>
          <w:szCs w:val="21"/>
        </w:rPr>
        <w:t>》上详细记录相关内容。</w:t>
      </w:r>
    </w:p>
    <w:p w14:paraId="1DCF7681"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 xml:space="preserve">3.2 </w:t>
      </w:r>
      <w:r>
        <w:rPr>
          <w:rFonts w:asciiTheme="minorEastAsia" w:hAnsiTheme="minorEastAsia" w:cstheme="minorEastAsia" w:hint="eastAsia"/>
          <w:kern w:val="0"/>
          <w:szCs w:val="21"/>
        </w:rPr>
        <w:t>主管医师应在接到“危急值”报告后</w:t>
      </w:r>
      <w:r>
        <w:rPr>
          <w:rFonts w:asciiTheme="minorEastAsia" w:hAnsiTheme="minorEastAsia" w:cstheme="minorEastAsia"/>
          <w:kern w:val="0"/>
          <w:szCs w:val="21"/>
        </w:rPr>
        <w:t>，</w:t>
      </w:r>
      <w:r>
        <w:rPr>
          <w:rFonts w:asciiTheme="minorEastAsia" w:hAnsiTheme="minorEastAsia" w:cstheme="minorEastAsia" w:hint="eastAsia"/>
          <w:kern w:val="0"/>
          <w:szCs w:val="21"/>
        </w:rPr>
        <w:t>应</w:t>
      </w:r>
      <w:r>
        <w:rPr>
          <w:rFonts w:asciiTheme="minorEastAsia" w:hAnsiTheme="minorEastAsia" w:cstheme="minorEastAsia"/>
          <w:kern w:val="0"/>
          <w:szCs w:val="21"/>
        </w:rPr>
        <w:t>根据病情</w:t>
      </w:r>
      <w:proofErr w:type="gramStart"/>
      <w:r>
        <w:rPr>
          <w:rFonts w:asciiTheme="minorEastAsia" w:hAnsiTheme="minorEastAsia" w:cstheme="minorEastAsia" w:hint="eastAsia"/>
          <w:kern w:val="0"/>
          <w:szCs w:val="21"/>
        </w:rPr>
        <w:t>作出</w:t>
      </w:r>
      <w:proofErr w:type="gramEnd"/>
      <w:r>
        <w:rPr>
          <w:rFonts w:asciiTheme="minorEastAsia" w:hAnsiTheme="minorEastAsia" w:cstheme="minorEastAsia"/>
          <w:kern w:val="0"/>
          <w:szCs w:val="21"/>
        </w:rPr>
        <w:t>相应的处理，同时报告上级医师或科室主任，并在病程记录中</w:t>
      </w:r>
      <w:r>
        <w:rPr>
          <w:rFonts w:asciiTheme="minorEastAsia" w:hAnsiTheme="minorEastAsia" w:cstheme="minorEastAsia" w:hint="eastAsia"/>
          <w:kern w:val="0"/>
          <w:szCs w:val="21"/>
        </w:rPr>
        <w:t>记录“</w:t>
      </w:r>
      <w:r>
        <w:rPr>
          <w:rFonts w:asciiTheme="minorEastAsia" w:hAnsiTheme="minorEastAsia" w:cstheme="minorEastAsia"/>
          <w:kern w:val="0"/>
          <w:szCs w:val="21"/>
        </w:rPr>
        <w:t>危急值</w:t>
      </w:r>
      <w:r>
        <w:rPr>
          <w:rFonts w:asciiTheme="minorEastAsia" w:hAnsiTheme="minorEastAsia" w:cstheme="minorEastAsia" w:hint="eastAsia"/>
          <w:kern w:val="0"/>
          <w:szCs w:val="21"/>
        </w:rPr>
        <w:t>”结果、临床分析和处置措施等内容。</w:t>
      </w:r>
    </w:p>
    <w:p w14:paraId="3B0202AA"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 xml:space="preserve">3.3 </w:t>
      </w:r>
      <w:r>
        <w:rPr>
          <w:rFonts w:asciiTheme="minorEastAsia" w:hAnsiTheme="minorEastAsia" w:cstheme="minorEastAsia" w:hint="eastAsia"/>
          <w:kern w:val="0"/>
          <w:szCs w:val="21"/>
        </w:rPr>
        <w:t>门急诊医护人员接到“危急值”报告时，应立即通知接诊医师（接诊医师未在应通知接诊医师所在科室值班医师），通过</w:t>
      </w:r>
      <w:r>
        <w:rPr>
          <w:rFonts w:asciiTheme="minorEastAsia" w:hAnsiTheme="minorEastAsia" w:cstheme="minorEastAsia"/>
          <w:kern w:val="0"/>
          <w:szCs w:val="21"/>
        </w:rPr>
        <w:t xml:space="preserve"> HIS 系统查找患者的联系方式并</w:t>
      </w:r>
      <w:r>
        <w:rPr>
          <w:rFonts w:asciiTheme="minorEastAsia" w:hAnsiTheme="minorEastAsia" w:cstheme="minorEastAsia" w:hint="eastAsia"/>
          <w:kern w:val="0"/>
          <w:szCs w:val="21"/>
        </w:rPr>
        <w:t>及时告知患者到指定科室或急诊就诊，必要时，可报告门诊部（非工作日、夜间可报总值班）协助处理，接收通知人员应在《“危急值”接收登记本》上详细记录相关内容。</w:t>
      </w:r>
    </w:p>
    <w:p w14:paraId="572CF864"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3.4</w:t>
      </w:r>
      <w:r>
        <w:rPr>
          <w:rFonts w:asciiTheme="minorEastAsia" w:hAnsiTheme="minorEastAsia" w:cstheme="minorEastAsia" w:hint="eastAsia"/>
          <w:kern w:val="0"/>
          <w:szCs w:val="21"/>
        </w:rPr>
        <w:t xml:space="preserve"> 患者行床旁检查、化验出现“危急值”时，应经遵循报告与处理流程，做好危急值接收登记，并及时处置。</w:t>
      </w:r>
    </w:p>
    <w:p w14:paraId="7341FCDA"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4</w:t>
      </w:r>
      <w:r>
        <w:rPr>
          <w:rFonts w:asciiTheme="minorEastAsia" w:hAnsiTheme="minorEastAsia" w:cstheme="minorEastAsia"/>
          <w:kern w:val="0"/>
          <w:szCs w:val="21"/>
        </w:rPr>
        <w:t>.</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项目及范围更新</w:t>
      </w:r>
    </w:p>
    <w:p w14:paraId="458E1FF2" w14:textId="77777777" w:rsidR="00471ADF" w:rsidRDefault="00000000">
      <w:pPr>
        <w:widowControl/>
        <w:tabs>
          <w:tab w:val="left" w:pos="623"/>
        </w:tabs>
        <w:spacing w:line="340" w:lineRule="exact"/>
        <w:ind w:leftChars="200" w:left="420"/>
        <w:rPr>
          <w:rFonts w:asciiTheme="minorEastAsia" w:hAnsiTheme="minorEastAsia" w:cstheme="minorEastAsia"/>
          <w:kern w:val="0"/>
          <w:szCs w:val="21"/>
        </w:rPr>
      </w:pPr>
      <w:r>
        <w:rPr>
          <w:rFonts w:asciiTheme="minorEastAsia" w:hAnsiTheme="minorEastAsia" w:cstheme="minorEastAsia" w:hint="eastAsia"/>
          <w:kern w:val="0"/>
          <w:szCs w:val="21"/>
        </w:rPr>
        <w:t>各相关</w:t>
      </w:r>
      <w:r>
        <w:rPr>
          <w:rFonts w:asciiTheme="minorEastAsia" w:hAnsiTheme="minorEastAsia" w:cstheme="minorEastAsia"/>
          <w:kern w:val="0"/>
          <w:szCs w:val="21"/>
        </w:rPr>
        <w:t>科室需对临床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项目及范围进行</w:t>
      </w:r>
      <w:r>
        <w:rPr>
          <w:rFonts w:asciiTheme="minorEastAsia" w:hAnsiTheme="minorEastAsia" w:cstheme="minorEastAsia" w:hint="eastAsia"/>
          <w:kern w:val="0"/>
          <w:szCs w:val="21"/>
        </w:rPr>
        <w:t>动态调整</w:t>
      </w:r>
      <w:r>
        <w:rPr>
          <w:rFonts w:asciiTheme="minorEastAsia" w:hAnsiTheme="minorEastAsia" w:cstheme="minorEastAsia"/>
          <w:kern w:val="0"/>
          <w:szCs w:val="21"/>
        </w:rPr>
        <w:t>、更新，应在科内进行充分讨论并形成书面材料，经科主任签字后报医务部，由医务部组织相关部门、科室讨论后修订并公布。</w:t>
      </w:r>
    </w:p>
    <w:p w14:paraId="786C5E5A"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5</w:t>
      </w:r>
      <w:r>
        <w:rPr>
          <w:rFonts w:asciiTheme="minorEastAsia" w:hAnsiTheme="minorEastAsia" w:cstheme="minorEastAsia"/>
          <w:kern w:val="0"/>
          <w:szCs w:val="21"/>
        </w:rPr>
        <w:t>.</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登记制度</w:t>
      </w:r>
    </w:p>
    <w:p w14:paraId="706CA1EC" w14:textId="77777777" w:rsidR="00471ADF" w:rsidRDefault="00000000">
      <w:pPr>
        <w:widowControl/>
        <w:tabs>
          <w:tab w:val="left" w:pos="623"/>
        </w:tabs>
        <w:spacing w:line="340" w:lineRule="exact"/>
        <w:ind w:leftChars="200" w:left="420"/>
        <w:rPr>
          <w:rFonts w:asciiTheme="minorEastAsia" w:hAnsiTheme="minorEastAsia" w:cstheme="minorEastAsia"/>
          <w:kern w:val="0"/>
          <w:szCs w:val="21"/>
        </w:rPr>
      </w:pPr>
      <w:r>
        <w:rPr>
          <w:rFonts w:asciiTheme="minorEastAsia" w:hAnsiTheme="minorEastAsia" w:cstheme="minorEastAsia"/>
          <w:kern w:val="0"/>
          <w:szCs w:val="21"/>
        </w:rPr>
        <w:t>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的报告与接收均遵循</w:t>
      </w:r>
      <w:r>
        <w:rPr>
          <w:rFonts w:asciiTheme="minorEastAsia" w:hAnsiTheme="minorEastAsia" w:cstheme="minorEastAsia" w:hint="eastAsia"/>
          <w:kern w:val="0"/>
          <w:szCs w:val="21"/>
        </w:rPr>
        <w:t>“</w:t>
      </w:r>
      <w:r>
        <w:rPr>
          <w:rFonts w:asciiTheme="minorEastAsia" w:hAnsiTheme="minorEastAsia" w:cstheme="minorEastAsia"/>
          <w:kern w:val="0"/>
          <w:szCs w:val="21"/>
        </w:rPr>
        <w:t>谁报告（接收），谁记录</w:t>
      </w:r>
      <w:r>
        <w:rPr>
          <w:rFonts w:asciiTheme="minorEastAsia" w:hAnsiTheme="minorEastAsia" w:cstheme="minorEastAsia" w:hint="eastAsia"/>
          <w:kern w:val="0"/>
          <w:szCs w:val="21"/>
        </w:rPr>
        <w:t>”</w:t>
      </w:r>
      <w:r>
        <w:rPr>
          <w:rFonts w:asciiTheme="minorEastAsia" w:hAnsiTheme="minorEastAsia" w:cstheme="minorEastAsia"/>
          <w:kern w:val="0"/>
          <w:szCs w:val="21"/>
        </w:rPr>
        <w:t>原则。各医技及临床科室均应建立</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报告记录</w:t>
      </w:r>
      <w:r>
        <w:rPr>
          <w:rFonts w:asciiTheme="minorEastAsia" w:hAnsiTheme="minorEastAsia" w:cstheme="minorEastAsia" w:hint="eastAsia"/>
          <w:kern w:val="0"/>
          <w:szCs w:val="21"/>
        </w:rPr>
        <w:t>（接收）</w:t>
      </w:r>
      <w:r>
        <w:rPr>
          <w:rFonts w:asciiTheme="minorEastAsia" w:hAnsiTheme="minorEastAsia" w:cstheme="minorEastAsia"/>
          <w:kern w:val="0"/>
          <w:szCs w:val="21"/>
        </w:rPr>
        <w:t>本，对</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处理的过程和相关信息做详细记录。</w:t>
      </w:r>
    </w:p>
    <w:p w14:paraId="128CC510" w14:textId="77777777" w:rsidR="00471ADF" w:rsidRDefault="00000000">
      <w:pPr>
        <w:widowControl/>
        <w:tabs>
          <w:tab w:val="left" w:pos="623"/>
        </w:tabs>
        <w:spacing w:line="34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6</w:t>
      </w:r>
      <w:r>
        <w:rPr>
          <w:rFonts w:asciiTheme="minorEastAsia" w:hAnsiTheme="minorEastAsia" w:cstheme="minorEastAsia"/>
          <w:kern w:val="0"/>
          <w:szCs w:val="21"/>
        </w:rPr>
        <w:t>. 质控与考核</w:t>
      </w:r>
    </w:p>
    <w:p w14:paraId="3D70A0B3"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6.1 临床、医技科室要认真组织学习临床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报告及处理制度，掌握临床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报告项目、范围及处理程序。科室应安排专人负责本科室临床</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报告和处理制度实施情况的督查，确保制度落实到位。</w:t>
      </w:r>
    </w:p>
    <w:p w14:paraId="24D1BB1C" w14:textId="77777777" w:rsidR="00471ADF" w:rsidRDefault="00000000">
      <w:pPr>
        <w:widowControl/>
        <w:tabs>
          <w:tab w:val="left" w:pos="623"/>
        </w:tabs>
        <w:spacing w:line="340" w:lineRule="exact"/>
        <w:ind w:leftChars="200" w:left="840" w:hangingChars="200" w:hanging="420"/>
        <w:rPr>
          <w:rFonts w:asciiTheme="minorEastAsia" w:hAnsiTheme="minorEastAsia" w:cstheme="minorEastAsia"/>
          <w:kern w:val="0"/>
          <w:szCs w:val="21"/>
        </w:rPr>
      </w:pPr>
      <w:r>
        <w:rPr>
          <w:rFonts w:asciiTheme="minorEastAsia" w:hAnsiTheme="minorEastAsia" w:cstheme="minorEastAsia"/>
          <w:kern w:val="0"/>
          <w:szCs w:val="21"/>
        </w:rPr>
        <w:t>6.2 医院将</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报告和处理制度的执行落实情况，纳入科室医疗质量考核范围。医务部</w:t>
      </w:r>
      <w:r>
        <w:rPr>
          <w:rFonts w:asciiTheme="minorEastAsia" w:hAnsiTheme="minorEastAsia" w:cstheme="minorEastAsia" w:hint="eastAsia"/>
          <w:kern w:val="0"/>
          <w:szCs w:val="21"/>
        </w:rPr>
        <w:t>、门诊部等医务管理部门定期</w:t>
      </w:r>
      <w:r>
        <w:rPr>
          <w:rFonts w:asciiTheme="minorEastAsia" w:hAnsiTheme="minorEastAsia" w:cstheme="minorEastAsia"/>
          <w:kern w:val="0"/>
          <w:szCs w:val="21"/>
        </w:rPr>
        <w:t>对各临床、医技科室与门急诊患者</w:t>
      </w:r>
      <w:r>
        <w:rPr>
          <w:rFonts w:asciiTheme="minorEastAsia" w:hAnsiTheme="minorEastAsia" w:cstheme="minorEastAsia" w:hint="eastAsia"/>
          <w:kern w:val="0"/>
          <w:szCs w:val="21"/>
        </w:rPr>
        <w:t>“</w:t>
      </w:r>
      <w:r>
        <w:rPr>
          <w:rFonts w:asciiTheme="minorEastAsia" w:hAnsiTheme="minorEastAsia" w:cstheme="minorEastAsia"/>
          <w:kern w:val="0"/>
          <w:szCs w:val="21"/>
        </w:rPr>
        <w:t>危急值</w:t>
      </w:r>
      <w:r>
        <w:rPr>
          <w:rFonts w:asciiTheme="minorEastAsia" w:hAnsiTheme="minorEastAsia" w:cstheme="minorEastAsia" w:hint="eastAsia"/>
          <w:kern w:val="0"/>
          <w:szCs w:val="21"/>
        </w:rPr>
        <w:t>”</w:t>
      </w:r>
      <w:r>
        <w:rPr>
          <w:rFonts w:asciiTheme="minorEastAsia" w:hAnsiTheme="minorEastAsia" w:cstheme="minorEastAsia"/>
          <w:kern w:val="0"/>
          <w:szCs w:val="21"/>
        </w:rPr>
        <w:t>报告与处理情况进行督导检查，提出相应的持续改进措施。</w:t>
      </w:r>
    </w:p>
    <w:p w14:paraId="1D03F0F9" w14:textId="77777777" w:rsidR="00471ADF" w:rsidRDefault="00000000">
      <w:pPr>
        <w:widowControl/>
        <w:jc w:val="left"/>
        <w:rPr>
          <w:rFonts w:ascii="Times New Roman" w:eastAsia="仿宋" w:hAnsi="Times New Roman"/>
          <w:sz w:val="28"/>
          <w:szCs w:val="28"/>
        </w:rPr>
      </w:pPr>
      <w:r>
        <w:rPr>
          <w:rFonts w:ascii="Times New Roman" w:eastAsia="仿宋" w:hAnsi="Times New Roman"/>
          <w:sz w:val="28"/>
          <w:szCs w:val="28"/>
        </w:rPr>
        <w:br w:type="page"/>
      </w:r>
    </w:p>
    <w:p w14:paraId="3B404518" w14:textId="77777777" w:rsidR="00471ADF" w:rsidRDefault="00000000">
      <w:pPr>
        <w:widowControl/>
        <w:tabs>
          <w:tab w:val="left" w:pos="623"/>
        </w:tabs>
        <w:spacing w:line="360" w:lineRule="exact"/>
        <w:ind w:right="57"/>
        <w:rPr>
          <w:rFonts w:ascii="Times New Roman" w:hAnsi="Times New Roman"/>
          <w:kern w:val="0"/>
          <w:szCs w:val="21"/>
        </w:rPr>
      </w:pPr>
      <w:r>
        <w:rPr>
          <w:rFonts w:ascii="Times New Roman" w:hAnsi="Times New Roman"/>
          <w:kern w:val="0"/>
          <w:szCs w:val="21"/>
        </w:rPr>
        <w:lastRenderedPageBreak/>
        <w:t>附件</w:t>
      </w:r>
      <w:r>
        <w:rPr>
          <w:rFonts w:ascii="Times New Roman" w:hAnsi="Times New Roman"/>
          <w:kern w:val="0"/>
          <w:szCs w:val="21"/>
        </w:rPr>
        <w:t xml:space="preserve">      </w:t>
      </w:r>
    </w:p>
    <w:p w14:paraId="2BA76BE2" w14:textId="77777777" w:rsidR="00471ADF" w:rsidRDefault="00000000">
      <w:pPr>
        <w:widowControl/>
        <w:tabs>
          <w:tab w:val="left" w:pos="623"/>
        </w:tabs>
        <w:spacing w:line="360" w:lineRule="exact"/>
        <w:ind w:leftChars="33" w:left="69" w:right="57" w:firstLineChars="200" w:firstLine="420"/>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危急值</w:t>
      </w:r>
      <w:r>
        <w:rPr>
          <w:rFonts w:ascii="Times New Roman" w:hAnsi="Times New Roman"/>
          <w:kern w:val="0"/>
          <w:szCs w:val="21"/>
        </w:rPr>
        <w:t>”</w:t>
      </w:r>
      <w:r>
        <w:rPr>
          <w:rFonts w:ascii="Times New Roman" w:hAnsi="Times New Roman"/>
          <w:kern w:val="0"/>
          <w:szCs w:val="21"/>
        </w:rPr>
        <w:t>项目及范围</w:t>
      </w:r>
    </w:p>
    <w:p w14:paraId="50E27F7D" w14:textId="77777777" w:rsidR="00471ADF" w:rsidRDefault="00000000">
      <w:pPr>
        <w:pStyle w:val="a6"/>
        <w:widowControl/>
        <w:numPr>
          <w:ilvl w:val="0"/>
          <w:numId w:val="1"/>
        </w:numPr>
        <w:tabs>
          <w:tab w:val="left" w:pos="623"/>
        </w:tabs>
        <w:spacing w:line="360" w:lineRule="exact"/>
        <w:ind w:right="57" w:firstLineChars="0"/>
        <w:rPr>
          <w:rFonts w:ascii="Times New Roman" w:hAnsi="Times New Roman"/>
          <w:kern w:val="0"/>
          <w:szCs w:val="21"/>
        </w:rPr>
      </w:pPr>
      <w:r>
        <w:rPr>
          <w:rFonts w:ascii="Times New Roman" w:hAnsi="Times New Roman"/>
          <w:kern w:val="0"/>
          <w:szCs w:val="21"/>
        </w:rPr>
        <w:t>检验科</w:t>
      </w:r>
      <w:r>
        <w:rPr>
          <w:rFonts w:ascii="Times New Roman" w:hAnsi="Times New Roman"/>
          <w:kern w:val="0"/>
          <w:szCs w:val="21"/>
        </w:rPr>
        <w:t>“</w:t>
      </w:r>
      <w:r>
        <w:rPr>
          <w:rFonts w:ascii="Times New Roman" w:hAnsi="Times New Roman"/>
          <w:kern w:val="0"/>
          <w:szCs w:val="21"/>
        </w:rPr>
        <w:t>危急值</w:t>
      </w:r>
      <w:r>
        <w:rPr>
          <w:rFonts w:ascii="Times New Roman" w:hAnsi="Times New Roman"/>
          <w:kern w:val="0"/>
          <w:szCs w:val="21"/>
        </w:rPr>
        <w:t>”</w:t>
      </w:r>
      <w:r>
        <w:rPr>
          <w:rFonts w:ascii="Times New Roman" w:hAnsi="Times New Roman"/>
          <w:kern w:val="0"/>
          <w:szCs w:val="21"/>
        </w:rPr>
        <w:t>项目及范围</w:t>
      </w:r>
    </w:p>
    <w:tbl>
      <w:tblPr>
        <w:tblStyle w:val="a5"/>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1151"/>
        <w:gridCol w:w="1418"/>
        <w:gridCol w:w="1417"/>
        <w:gridCol w:w="3771"/>
      </w:tblGrid>
      <w:tr w:rsidR="00471ADF" w14:paraId="69C0E066"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C41B5B4" w14:textId="77777777" w:rsidR="00471ADF" w:rsidRPr="009D4313" w:rsidRDefault="00000000">
            <w:pPr>
              <w:widowControl/>
              <w:jc w:val="center"/>
              <w:rPr>
                <w:rFonts w:ascii="宋体" w:eastAsia="宋体" w:hAnsi="宋体" w:cs="宋体"/>
                <w:b/>
                <w:szCs w:val="21"/>
              </w:rPr>
            </w:pPr>
            <w:r w:rsidRPr="009D4313">
              <w:rPr>
                <w:rFonts w:ascii="宋体" w:eastAsia="宋体" w:hAnsi="宋体" w:cs="宋体" w:hint="eastAsia"/>
                <w:b/>
                <w:szCs w:val="21"/>
                <w:lang w:bidi="ar"/>
              </w:rPr>
              <w:t>项目名称</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FE48552" w14:textId="77777777" w:rsidR="00471ADF" w:rsidRPr="009D4313" w:rsidRDefault="00000000">
            <w:pPr>
              <w:widowControl/>
              <w:jc w:val="center"/>
              <w:rPr>
                <w:rFonts w:ascii="宋体" w:eastAsia="宋体" w:hAnsi="宋体" w:cs="宋体"/>
                <w:b/>
                <w:szCs w:val="21"/>
              </w:rPr>
            </w:pPr>
            <w:r w:rsidRPr="009D4313">
              <w:rPr>
                <w:rFonts w:ascii="宋体" w:eastAsia="宋体" w:hAnsi="宋体" w:cs="宋体" w:hint="eastAsia"/>
                <w:b/>
                <w:szCs w:val="21"/>
                <w:lang w:bidi="ar"/>
              </w:rPr>
              <w:t>单位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DB66D8" w14:textId="77777777" w:rsidR="00471ADF" w:rsidRPr="009D4313" w:rsidRDefault="00000000">
            <w:pPr>
              <w:widowControl/>
              <w:jc w:val="center"/>
              <w:rPr>
                <w:rFonts w:ascii="宋体" w:eastAsia="宋体" w:hAnsi="宋体" w:cs="宋体"/>
                <w:b/>
                <w:szCs w:val="21"/>
              </w:rPr>
            </w:pPr>
            <w:r w:rsidRPr="009D4313">
              <w:rPr>
                <w:rFonts w:ascii="宋体" w:eastAsia="宋体" w:hAnsi="宋体" w:cs="宋体" w:hint="eastAsia"/>
                <w:b/>
                <w:szCs w:val="21"/>
                <w:lang w:bidi="ar"/>
              </w:rPr>
              <w:t xml:space="preserve">报警阈值 </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8052DF5" w14:textId="77777777" w:rsidR="00471ADF" w:rsidRPr="009D4313" w:rsidRDefault="00000000">
            <w:pPr>
              <w:widowControl/>
              <w:jc w:val="center"/>
              <w:rPr>
                <w:rFonts w:ascii="宋体" w:eastAsia="宋体" w:hAnsi="宋体" w:cs="宋体"/>
                <w:b/>
                <w:szCs w:val="21"/>
              </w:rPr>
            </w:pPr>
            <w:r w:rsidRPr="009D4313">
              <w:rPr>
                <w:rFonts w:ascii="宋体" w:eastAsia="宋体" w:hAnsi="宋体" w:cs="宋体" w:hint="eastAsia"/>
                <w:b/>
                <w:szCs w:val="21"/>
                <w:lang w:bidi="ar"/>
              </w:rPr>
              <w:t>备注</w:t>
            </w:r>
          </w:p>
        </w:tc>
      </w:tr>
      <w:tr w:rsidR="00471ADF" w14:paraId="46AACAE1"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76DA570"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白细胞</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470813F"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10</w:t>
            </w:r>
            <w:r w:rsidRPr="009D4313">
              <w:rPr>
                <w:rFonts w:ascii="宋体" w:eastAsia="宋体" w:hAnsi="宋体" w:cs="宋体" w:hint="eastAsia"/>
                <w:szCs w:val="21"/>
                <w:vertAlign w:val="superscript"/>
                <w:lang w:bidi="ar"/>
              </w:rPr>
              <w:t>9</w:t>
            </w:r>
            <w:r w:rsidRPr="009D4313">
              <w:rPr>
                <w:rFonts w:ascii="宋体" w:eastAsia="宋体" w:hAnsi="宋体" w:cs="宋体" w:hint="eastAsia"/>
                <w:szCs w:val="21"/>
                <w:lang w:bidi="ar"/>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1B134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BF1F8D"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＞50.0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172A23C4" w14:textId="77777777" w:rsidR="00471ADF" w:rsidRPr="009D4313" w:rsidRDefault="00471ADF">
            <w:pPr>
              <w:widowControl/>
              <w:jc w:val="center"/>
              <w:rPr>
                <w:rFonts w:ascii="宋体" w:eastAsia="宋体" w:hAnsi="宋体" w:cs="宋体"/>
                <w:szCs w:val="21"/>
              </w:rPr>
            </w:pPr>
          </w:p>
        </w:tc>
      </w:tr>
      <w:tr w:rsidR="00471ADF" w14:paraId="77101CB5"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135E7D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中性粒细胞</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C0AFAB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10</w:t>
            </w:r>
            <w:r w:rsidRPr="009D4313">
              <w:rPr>
                <w:rFonts w:ascii="宋体" w:eastAsia="宋体" w:hAnsi="宋体" w:cs="宋体" w:hint="eastAsia"/>
                <w:szCs w:val="21"/>
                <w:vertAlign w:val="superscript"/>
                <w:lang w:bidi="ar"/>
              </w:rPr>
              <w:t>9</w:t>
            </w:r>
            <w:r w:rsidRPr="009D4313">
              <w:rPr>
                <w:rFonts w:ascii="宋体" w:eastAsia="宋体" w:hAnsi="宋体" w:cs="宋体" w:hint="eastAsia"/>
                <w:szCs w:val="21"/>
                <w:lang w:bidi="ar"/>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421F3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w:t>
            </w:r>
            <w:r w:rsidRPr="009D4313">
              <w:rPr>
                <w:rFonts w:ascii="宋体" w:eastAsia="宋体" w:hAnsi="宋体" w:cs="宋体" w:hint="eastAsia"/>
                <w:kern w:val="0"/>
                <w:szCs w:val="21"/>
                <w:u w:val="single" w:color="FF0000"/>
                <w:lang w:bidi="ar"/>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B56DA8" w14:textId="77777777" w:rsidR="00471ADF" w:rsidRPr="009D4313" w:rsidRDefault="00471ADF">
            <w:pPr>
              <w:widowControl/>
              <w:jc w:val="center"/>
              <w:rPr>
                <w:rFonts w:ascii="宋体" w:eastAsia="宋体" w:hAnsi="宋体" w:cs="宋体"/>
                <w:szCs w:val="21"/>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7E3CA19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血液内科住院患者＜0.2*10</w:t>
            </w:r>
            <w:r w:rsidRPr="009D4313">
              <w:rPr>
                <w:rFonts w:ascii="宋体" w:eastAsia="宋体" w:hAnsi="宋体" w:cs="宋体" w:hint="eastAsia"/>
                <w:szCs w:val="21"/>
                <w:vertAlign w:val="superscript"/>
                <w:lang w:bidi="ar"/>
              </w:rPr>
              <w:t>9</w:t>
            </w:r>
            <w:r w:rsidRPr="009D4313">
              <w:rPr>
                <w:rFonts w:ascii="宋体" w:eastAsia="宋体" w:hAnsi="宋体" w:cs="宋体" w:hint="eastAsia"/>
                <w:szCs w:val="21"/>
                <w:lang w:bidi="ar"/>
              </w:rPr>
              <w:t>/L</w:t>
            </w:r>
          </w:p>
        </w:tc>
      </w:tr>
      <w:tr w:rsidR="00471ADF" w14:paraId="70B369D7"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402A3986"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血红蛋白</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EEDA79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g/L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42300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387764"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＞190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1D494039"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血液内科住院患者低值＜30.0g/L；</w:t>
            </w:r>
          </w:p>
          <w:p w14:paraId="1E319F2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新生儿＞220</w:t>
            </w:r>
          </w:p>
        </w:tc>
      </w:tr>
      <w:tr w:rsidR="00471ADF" w14:paraId="420215CC"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DF052AB"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PLT计数</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7A043CF"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10</w:t>
            </w:r>
            <w:r w:rsidRPr="009D4313">
              <w:rPr>
                <w:rFonts w:ascii="宋体" w:eastAsia="宋体" w:hAnsi="宋体" w:cs="宋体" w:hint="eastAsia"/>
                <w:szCs w:val="21"/>
                <w:vertAlign w:val="superscript"/>
                <w:lang w:bidi="ar"/>
              </w:rPr>
              <w:t>9</w:t>
            </w:r>
            <w:r w:rsidRPr="009D4313">
              <w:rPr>
                <w:rFonts w:ascii="宋体" w:eastAsia="宋体" w:hAnsi="宋体" w:cs="宋体" w:hint="eastAsia"/>
                <w:szCs w:val="21"/>
                <w:lang w:bidi="ar"/>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56464C"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D3B33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＞1000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6901EFF"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血液内科住院患者低值＜5</w:t>
            </w:r>
          </w:p>
        </w:tc>
      </w:tr>
      <w:tr w:rsidR="00471ADF" w14:paraId="5017CE81"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650B01EF"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INR</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2560AF5" w14:textId="77777777" w:rsidR="00471ADF" w:rsidRPr="009D4313" w:rsidRDefault="00471ADF">
            <w:pPr>
              <w:widowControl/>
              <w:jc w:val="center"/>
              <w:rPr>
                <w:rFonts w:ascii="宋体" w:eastAsia="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F50BD"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F946B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＞4.5</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19BA96" w14:textId="77777777" w:rsidR="00471ADF" w:rsidRPr="009D4313" w:rsidRDefault="00471ADF">
            <w:pPr>
              <w:widowControl/>
              <w:jc w:val="center"/>
              <w:rPr>
                <w:rFonts w:ascii="宋体" w:eastAsia="宋体" w:hAnsi="宋体" w:cs="宋体"/>
                <w:szCs w:val="21"/>
              </w:rPr>
            </w:pPr>
          </w:p>
        </w:tc>
      </w:tr>
      <w:tr w:rsidR="00471ADF" w14:paraId="6BAFE56D"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C5A05AD" w14:textId="77777777" w:rsidR="00471ADF" w:rsidRPr="009D4313" w:rsidRDefault="00000000">
            <w:pPr>
              <w:widowControl/>
              <w:ind w:firstLineChars="200" w:firstLine="420"/>
              <w:rPr>
                <w:rFonts w:ascii="宋体" w:eastAsia="宋体" w:hAnsi="宋体" w:cs="宋体"/>
                <w:szCs w:val="21"/>
              </w:rPr>
            </w:pPr>
            <w:r w:rsidRPr="009D4313">
              <w:rPr>
                <w:rFonts w:ascii="宋体" w:eastAsia="宋体" w:hAnsi="宋体" w:cs="宋体" w:hint="eastAsia"/>
                <w:szCs w:val="21"/>
                <w:lang w:bidi="ar"/>
              </w:rPr>
              <w:t>纤维蛋白原定量</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4989D6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g/L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DA82C8"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D805C0" w14:textId="77777777" w:rsidR="00471ADF" w:rsidRPr="009D4313" w:rsidRDefault="00471ADF">
            <w:pPr>
              <w:widowControl/>
              <w:jc w:val="center"/>
              <w:rPr>
                <w:rFonts w:ascii="宋体" w:eastAsia="宋体" w:hAnsi="宋体" w:cs="宋体"/>
                <w:szCs w:val="21"/>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44618173" w14:textId="77777777" w:rsidR="00471ADF" w:rsidRPr="009D4313" w:rsidRDefault="00471ADF">
            <w:pPr>
              <w:widowControl/>
              <w:jc w:val="center"/>
              <w:rPr>
                <w:rFonts w:ascii="宋体" w:eastAsia="宋体" w:hAnsi="宋体" w:cs="宋体"/>
                <w:szCs w:val="21"/>
              </w:rPr>
            </w:pPr>
          </w:p>
        </w:tc>
      </w:tr>
      <w:tr w:rsidR="00471ADF" w14:paraId="0835C43C"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56017FD5" w14:textId="77777777" w:rsidR="00471ADF" w:rsidRPr="009D4313" w:rsidRDefault="00000000">
            <w:pPr>
              <w:widowControl/>
              <w:rPr>
                <w:rFonts w:ascii="宋体" w:eastAsia="宋体" w:hAnsi="宋体" w:cs="宋体"/>
                <w:szCs w:val="21"/>
              </w:rPr>
            </w:pPr>
            <w:r w:rsidRPr="009D4313">
              <w:rPr>
                <w:rFonts w:ascii="宋体" w:eastAsia="宋体" w:hAnsi="宋体" w:cs="宋体" w:hint="eastAsia"/>
                <w:szCs w:val="21"/>
                <w:lang w:bidi="ar"/>
              </w:rPr>
              <w:t>活化部分凝血酶原时间</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291E45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F104BF" w14:textId="77777777" w:rsidR="00471ADF" w:rsidRPr="009D4313" w:rsidRDefault="00471ADF">
            <w:pPr>
              <w:widowControl/>
              <w:jc w:val="center"/>
              <w:rPr>
                <w:rFonts w:ascii="宋体" w:eastAsia="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4FB688"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＞80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B1A3A28" w14:textId="77777777" w:rsidR="00471ADF" w:rsidRPr="009D4313" w:rsidRDefault="00471ADF">
            <w:pPr>
              <w:widowControl/>
              <w:jc w:val="center"/>
              <w:rPr>
                <w:rFonts w:ascii="宋体" w:eastAsia="宋体" w:hAnsi="宋体" w:cs="宋体"/>
                <w:szCs w:val="21"/>
              </w:rPr>
            </w:pPr>
          </w:p>
        </w:tc>
      </w:tr>
      <w:tr w:rsidR="00471ADF" w14:paraId="069D0CE8"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1B5F203" w14:textId="77777777" w:rsidR="00471ADF" w:rsidRPr="009D4313" w:rsidRDefault="00000000">
            <w:pPr>
              <w:widowControl/>
              <w:ind w:firstLineChars="200" w:firstLine="420"/>
              <w:rPr>
                <w:rFonts w:ascii="宋体" w:eastAsia="宋体" w:hAnsi="宋体" w:cs="宋体"/>
                <w:szCs w:val="21"/>
              </w:rPr>
            </w:pPr>
            <w:r w:rsidRPr="009D4313">
              <w:rPr>
                <w:rFonts w:ascii="宋体" w:eastAsia="宋体" w:hAnsi="宋体" w:cs="宋体" w:hint="eastAsia"/>
                <w:szCs w:val="21"/>
                <w:lang w:bidi="ar"/>
              </w:rPr>
              <w:t>凝血酶原时间&gt; 30秒</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C122A1F"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E69040" w14:textId="77777777" w:rsidR="00471ADF" w:rsidRPr="009D4313" w:rsidRDefault="00471ADF">
            <w:pPr>
              <w:widowControl/>
              <w:jc w:val="center"/>
              <w:rPr>
                <w:rFonts w:ascii="宋体" w:eastAsia="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38A870"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＞30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7A2AB94" w14:textId="77777777" w:rsidR="00471ADF" w:rsidRPr="009D4313" w:rsidRDefault="00471ADF">
            <w:pPr>
              <w:widowControl/>
              <w:jc w:val="center"/>
              <w:rPr>
                <w:rFonts w:ascii="宋体" w:eastAsia="宋体" w:hAnsi="宋体" w:cs="宋体"/>
                <w:szCs w:val="21"/>
              </w:rPr>
            </w:pPr>
          </w:p>
        </w:tc>
      </w:tr>
      <w:tr w:rsidR="00471ADF" w14:paraId="2A434868"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5204E65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成人血糖</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1056B14"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mmol/L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E99F14"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88A0A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＞22.2</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7C88E19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内分泌住院患者高值＞33.3</w:t>
            </w:r>
          </w:p>
        </w:tc>
      </w:tr>
      <w:tr w:rsidR="00471ADF" w14:paraId="7F96A15D" w14:textId="77777777" w:rsidTr="009D4313">
        <w:trPr>
          <w:trHeight w:val="252"/>
        </w:trPr>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7CA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血清K+（成人）</w:t>
            </w:r>
          </w:p>
        </w:tc>
        <w:tc>
          <w:tcPr>
            <w:tcW w:w="11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BE3AEF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mmol/L</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28BD133A"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＜2.8</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897607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＞6.2</w:t>
            </w:r>
          </w:p>
        </w:tc>
        <w:tc>
          <w:tcPr>
            <w:tcW w:w="3771" w:type="dxa"/>
            <w:tcBorders>
              <w:top w:val="single" w:sz="4" w:space="0" w:color="000000"/>
              <w:left w:val="single" w:sz="4" w:space="0" w:color="000000"/>
              <w:bottom w:val="single" w:sz="4" w:space="0" w:color="auto"/>
              <w:right w:val="single" w:sz="4" w:space="0" w:color="000000"/>
            </w:tcBorders>
            <w:shd w:val="clear" w:color="auto" w:fill="auto"/>
            <w:vAlign w:val="center"/>
          </w:tcPr>
          <w:p w14:paraId="625C077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肾内科住院患者高值＞6.4</w:t>
            </w:r>
          </w:p>
        </w:tc>
      </w:tr>
      <w:tr w:rsidR="00471ADF" w14:paraId="097E4CE0"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50B95DC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血清Na+</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24F71D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mmol/L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CEF0B6"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F56B8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＞160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372B0C29" w14:textId="77777777" w:rsidR="00471ADF" w:rsidRPr="009D4313" w:rsidRDefault="00471ADF">
            <w:pPr>
              <w:widowControl/>
              <w:jc w:val="center"/>
              <w:rPr>
                <w:rFonts w:ascii="宋体" w:eastAsia="宋体" w:hAnsi="宋体" w:cs="宋体"/>
                <w:szCs w:val="21"/>
              </w:rPr>
            </w:pPr>
          </w:p>
        </w:tc>
      </w:tr>
      <w:tr w:rsidR="00471ADF" w14:paraId="449587C6"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4D57E7E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血清Ca</w:t>
            </w:r>
            <w:r w:rsidRPr="009D4313">
              <w:rPr>
                <w:rFonts w:ascii="宋体" w:eastAsia="宋体" w:hAnsi="宋体" w:cs="宋体" w:hint="eastAsia"/>
                <w:szCs w:val="21"/>
                <w:vertAlign w:val="superscript"/>
                <w:lang w:bidi="ar"/>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06810B6"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mmol/L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55EBC2"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4262EB"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＞3.5</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7D9AB83" w14:textId="77777777" w:rsidR="00471ADF" w:rsidRPr="009D4313" w:rsidRDefault="00471ADF">
            <w:pPr>
              <w:widowControl/>
              <w:jc w:val="center"/>
              <w:rPr>
                <w:rFonts w:ascii="宋体" w:eastAsia="宋体" w:hAnsi="宋体" w:cs="宋体"/>
                <w:szCs w:val="21"/>
              </w:rPr>
            </w:pPr>
          </w:p>
        </w:tc>
      </w:tr>
      <w:tr w:rsidR="00471ADF" w14:paraId="17DF9688"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7867FD6"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血清Cl</w:t>
            </w:r>
            <w:r w:rsidRPr="009D4313">
              <w:rPr>
                <w:rFonts w:ascii="宋体" w:eastAsia="宋体" w:hAnsi="宋体" w:cs="宋体" w:hint="eastAsia"/>
                <w:szCs w:val="21"/>
                <w:vertAlign w:val="superscript"/>
                <w:lang w:bidi="ar"/>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DE3047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mmol/L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2F2D42"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E829A0"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＞120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3291A123" w14:textId="77777777" w:rsidR="00471ADF" w:rsidRPr="009D4313" w:rsidRDefault="00471ADF">
            <w:pPr>
              <w:widowControl/>
              <w:jc w:val="center"/>
              <w:rPr>
                <w:rFonts w:ascii="宋体" w:eastAsia="宋体" w:hAnsi="宋体" w:cs="宋体"/>
                <w:szCs w:val="21"/>
              </w:rPr>
            </w:pPr>
          </w:p>
        </w:tc>
      </w:tr>
      <w:tr w:rsidR="00471ADF" w14:paraId="4B986587"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779E989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血清肌</w:t>
            </w:r>
            <w:proofErr w:type="gramStart"/>
            <w:r w:rsidRPr="009D4313">
              <w:rPr>
                <w:rFonts w:ascii="宋体" w:eastAsia="宋体" w:hAnsi="宋体" w:cs="宋体" w:hint="eastAsia"/>
                <w:szCs w:val="21"/>
                <w:lang w:bidi="ar"/>
              </w:rPr>
              <w:t>酐</w:t>
            </w:r>
            <w:proofErr w:type="gramEnd"/>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A502FF3" w14:textId="77777777" w:rsidR="00471ADF" w:rsidRPr="009D4313" w:rsidRDefault="00000000">
            <w:pPr>
              <w:widowControl/>
              <w:jc w:val="center"/>
              <w:rPr>
                <w:rFonts w:ascii="宋体" w:eastAsia="宋体" w:hAnsi="宋体" w:cs="宋体"/>
                <w:szCs w:val="21"/>
              </w:rPr>
            </w:pPr>
            <w:proofErr w:type="spellStart"/>
            <w:r w:rsidRPr="009D4313">
              <w:rPr>
                <w:rFonts w:ascii="宋体" w:eastAsia="宋体" w:hAnsi="宋体" w:cs="宋体" w:hint="eastAsia"/>
                <w:szCs w:val="21"/>
                <w:lang w:bidi="ar"/>
              </w:rPr>
              <w:t>umol</w:t>
            </w:r>
            <w:proofErr w:type="spellEnd"/>
            <w:r w:rsidRPr="009D4313">
              <w:rPr>
                <w:rFonts w:ascii="宋体" w:eastAsia="宋体" w:hAnsi="宋体" w:cs="宋体" w:hint="eastAsia"/>
                <w:szCs w:val="21"/>
                <w:lang w:bidi="ar"/>
              </w:rPr>
              <w:t>/L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4C2A2A"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FA392B"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＞707</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76FEB07" w14:textId="77777777" w:rsidR="00471ADF" w:rsidRPr="009D4313" w:rsidRDefault="00000000">
            <w:pPr>
              <w:widowControl/>
              <w:jc w:val="center"/>
              <w:rPr>
                <w:rFonts w:ascii="宋体" w:eastAsia="宋体" w:hAnsi="宋体" w:cs="宋体"/>
                <w:sz w:val="15"/>
                <w:szCs w:val="15"/>
              </w:rPr>
            </w:pPr>
            <w:r w:rsidRPr="009D4313">
              <w:rPr>
                <w:rFonts w:ascii="宋体" w:eastAsia="宋体" w:hAnsi="宋体" w:cs="宋体" w:hint="eastAsia"/>
                <w:szCs w:val="21"/>
                <w:lang w:bidi="ar"/>
              </w:rPr>
              <w:t>明确诊断尿毒症和慢性肾衰患者＞1400</w:t>
            </w:r>
          </w:p>
        </w:tc>
      </w:tr>
      <w:tr w:rsidR="00471ADF" w14:paraId="2BC17114"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07BBACB"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动脉血PH值</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5B9D3EB" w14:textId="77777777" w:rsidR="00471ADF" w:rsidRPr="009D4313" w:rsidRDefault="00471ADF">
            <w:pPr>
              <w:widowControl/>
              <w:jc w:val="center"/>
              <w:rPr>
                <w:rFonts w:ascii="宋体" w:eastAsia="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38D8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584B01"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＞7.6</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A424799" w14:textId="77777777" w:rsidR="00471ADF" w:rsidRPr="009D4313" w:rsidRDefault="00471ADF">
            <w:pPr>
              <w:widowControl/>
              <w:jc w:val="center"/>
              <w:rPr>
                <w:rFonts w:ascii="宋体" w:eastAsia="宋体" w:hAnsi="宋体" w:cs="宋体"/>
                <w:szCs w:val="21"/>
              </w:rPr>
            </w:pPr>
          </w:p>
        </w:tc>
      </w:tr>
      <w:tr w:rsidR="00471ADF" w14:paraId="67C1CFCC"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71BE47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PaO</w:t>
            </w:r>
            <w:r w:rsidRPr="009D4313">
              <w:rPr>
                <w:rFonts w:ascii="宋体" w:eastAsia="宋体" w:hAnsi="宋体" w:cs="宋体" w:hint="eastAsia"/>
                <w:szCs w:val="21"/>
                <w:vertAlign w:val="subscript"/>
                <w:lang w:bidi="ar"/>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4182E5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mmHg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B60D7A"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2FEDAA" w14:textId="77777777" w:rsidR="00471ADF" w:rsidRPr="009D4313" w:rsidRDefault="00471ADF">
            <w:pPr>
              <w:widowControl/>
              <w:jc w:val="center"/>
              <w:rPr>
                <w:rFonts w:ascii="宋体" w:eastAsia="宋体" w:hAnsi="宋体" w:cs="宋体"/>
                <w:szCs w:val="21"/>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1EBD85C6" w14:textId="77777777" w:rsidR="00471ADF" w:rsidRPr="009D4313" w:rsidRDefault="00471ADF">
            <w:pPr>
              <w:widowControl/>
              <w:jc w:val="center"/>
              <w:rPr>
                <w:rFonts w:ascii="宋体" w:eastAsia="宋体" w:hAnsi="宋体" w:cs="宋体"/>
                <w:szCs w:val="21"/>
              </w:rPr>
            </w:pPr>
          </w:p>
        </w:tc>
      </w:tr>
      <w:tr w:rsidR="00471ADF" w14:paraId="1456AD03"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14DC145"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PaCO</w:t>
            </w:r>
            <w:r w:rsidRPr="009D4313">
              <w:rPr>
                <w:rFonts w:ascii="宋体" w:eastAsia="宋体" w:hAnsi="宋体" w:cs="宋体" w:hint="eastAsia"/>
                <w:szCs w:val="21"/>
                <w:vertAlign w:val="subscript"/>
                <w:lang w:bidi="ar"/>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EFC26B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mmHg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663297"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AFAB4A"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＞90</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774B06F4" w14:textId="77777777" w:rsidR="00471ADF" w:rsidRPr="009D4313" w:rsidRDefault="00471ADF">
            <w:pPr>
              <w:widowControl/>
              <w:jc w:val="center"/>
              <w:rPr>
                <w:rFonts w:ascii="宋体" w:eastAsia="宋体" w:hAnsi="宋体" w:cs="宋体"/>
                <w:szCs w:val="21"/>
              </w:rPr>
            </w:pPr>
          </w:p>
        </w:tc>
      </w:tr>
      <w:tr w:rsidR="00471ADF" w14:paraId="2C32C67B" w14:textId="77777777" w:rsidTr="009D4313">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Pr>
          <w:p w14:paraId="5C3814FE" w14:textId="77777777" w:rsidR="00471ADF" w:rsidRPr="009D4313" w:rsidRDefault="00471ADF">
            <w:pPr>
              <w:widowControl/>
              <w:jc w:val="center"/>
              <w:rPr>
                <w:rFonts w:ascii="宋体" w:eastAsia="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8A4A5C" w14:textId="77777777" w:rsidR="00471ADF" w:rsidRPr="009D4313" w:rsidRDefault="00471ADF">
            <w:pPr>
              <w:widowControl/>
              <w:jc w:val="center"/>
              <w:rPr>
                <w:rFonts w:ascii="宋体" w:eastAsia="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538F73" w14:textId="77777777" w:rsidR="00471ADF" w:rsidRPr="009D4313" w:rsidRDefault="00471ADF">
            <w:pPr>
              <w:widowControl/>
              <w:jc w:val="center"/>
              <w:rPr>
                <w:rFonts w:ascii="宋体" w:eastAsia="宋体" w:hAnsi="宋体" w:cs="宋体"/>
                <w:szCs w:val="21"/>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2B31B81" w14:textId="77777777" w:rsidR="00471ADF" w:rsidRPr="009D4313" w:rsidRDefault="00471ADF">
            <w:pPr>
              <w:widowControl/>
              <w:jc w:val="center"/>
              <w:rPr>
                <w:rFonts w:ascii="宋体" w:eastAsia="宋体" w:hAnsi="宋体" w:cs="宋体"/>
                <w:szCs w:val="21"/>
              </w:rPr>
            </w:pPr>
          </w:p>
        </w:tc>
      </w:tr>
      <w:tr w:rsidR="00471ADF" w14:paraId="45992345" w14:textId="77777777" w:rsidTr="009D4313">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2F53361" w14:textId="77777777" w:rsidR="00471ADF" w:rsidRPr="009D4313" w:rsidRDefault="00471ADF">
            <w:pPr>
              <w:widowControl/>
              <w:jc w:val="center"/>
              <w:rPr>
                <w:rFonts w:ascii="宋体" w:eastAsia="宋体" w:hAnsi="宋体" w:cs="宋体"/>
                <w:szCs w:val="21"/>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3C0E0CA" w14:textId="77777777" w:rsidR="00471ADF" w:rsidRPr="009D4313" w:rsidRDefault="00471ADF">
            <w:pPr>
              <w:widowControl/>
              <w:jc w:val="center"/>
              <w:rPr>
                <w:rFonts w:ascii="宋体" w:eastAsia="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7C62FA" w14:textId="77777777" w:rsidR="00471ADF" w:rsidRPr="009D4313" w:rsidRDefault="00471ADF">
            <w:pPr>
              <w:widowControl/>
              <w:jc w:val="center"/>
              <w:rPr>
                <w:rFonts w:ascii="宋体" w:eastAsia="宋体" w:hAnsi="宋体" w:cs="宋体"/>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EDD022" w14:textId="77777777" w:rsidR="00471ADF" w:rsidRPr="009D4313" w:rsidRDefault="00471ADF">
            <w:pPr>
              <w:widowControl/>
              <w:jc w:val="center"/>
              <w:rPr>
                <w:rFonts w:ascii="宋体" w:eastAsia="宋体" w:hAnsi="宋体" w:cs="宋体"/>
                <w:szCs w:val="21"/>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55694D9" w14:textId="77777777" w:rsidR="00471ADF" w:rsidRPr="009D4313" w:rsidRDefault="00471ADF">
            <w:pPr>
              <w:widowControl/>
              <w:jc w:val="center"/>
              <w:rPr>
                <w:rFonts w:ascii="宋体" w:eastAsia="宋体" w:hAnsi="宋体" w:cs="宋体"/>
                <w:szCs w:val="21"/>
              </w:rPr>
            </w:pPr>
          </w:p>
        </w:tc>
      </w:tr>
      <w:tr w:rsidR="00471ADF" w14:paraId="1367CA96" w14:textId="77777777" w:rsidTr="009D4313">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Pr>
          <w:p w14:paraId="1EEAF120"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 xml:space="preserve">细菌培养（血液、脑脊液、骨髓标本）    </w:t>
            </w:r>
          </w:p>
        </w:tc>
        <w:tc>
          <w:tcPr>
            <w:tcW w:w="6606" w:type="dxa"/>
            <w:gridSpan w:val="3"/>
            <w:tcBorders>
              <w:top w:val="single" w:sz="4" w:space="0" w:color="000000"/>
              <w:left w:val="single" w:sz="4" w:space="0" w:color="000000"/>
              <w:bottom w:val="single" w:sz="4" w:space="0" w:color="000000"/>
              <w:right w:val="single" w:sz="4" w:space="0" w:color="000000"/>
            </w:tcBorders>
            <w:shd w:val="clear" w:color="auto" w:fill="auto"/>
          </w:tcPr>
          <w:p w14:paraId="3631110C"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阳性</w:t>
            </w:r>
          </w:p>
        </w:tc>
      </w:tr>
      <w:tr w:rsidR="00471ADF" w14:paraId="4FF52C47" w14:textId="77777777" w:rsidTr="009D4313">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Pr>
          <w:p w14:paraId="0FD38C13"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 xml:space="preserve">多种标本多重耐药菌培养              </w:t>
            </w:r>
          </w:p>
        </w:tc>
        <w:tc>
          <w:tcPr>
            <w:tcW w:w="6606" w:type="dxa"/>
            <w:gridSpan w:val="3"/>
            <w:tcBorders>
              <w:top w:val="single" w:sz="4" w:space="0" w:color="000000"/>
              <w:left w:val="single" w:sz="4" w:space="0" w:color="000000"/>
              <w:bottom w:val="single" w:sz="4" w:space="0" w:color="000000"/>
              <w:right w:val="single" w:sz="4" w:space="0" w:color="000000"/>
            </w:tcBorders>
            <w:shd w:val="clear" w:color="auto" w:fill="auto"/>
          </w:tcPr>
          <w:p w14:paraId="41B1757E" w14:textId="77777777" w:rsidR="00471ADF" w:rsidRPr="009D4313" w:rsidRDefault="00000000">
            <w:pPr>
              <w:widowControl/>
              <w:jc w:val="center"/>
              <w:rPr>
                <w:rFonts w:ascii="宋体" w:eastAsia="宋体" w:hAnsi="宋体" w:cs="宋体"/>
                <w:szCs w:val="21"/>
              </w:rPr>
            </w:pPr>
            <w:r w:rsidRPr="009D4313">
              <w:rPr>
                <w:rFonts w:ascii="宋体" w:eastAsia="宋体" w:hAnsi="宋体" w:cs="宋体" w:hint="eastAsia"/>
                <w:szCs w:val="21"/>
                <w:lang w:bidi="ar"/>
              </w:rPr>
              <w:t>阳性</w:t>
            </w:r>
          </w:p>
        </w:tc>
      </w:tr>
    </w:tbl>
    <w:p w14:paraId="0BB080E7" w14:textId="77777777" w:rsidR="00471ADF" w:rsidRDefault="00000000">
      <w:pPr>
        <w:widowControl/>
        <w:tabs>
          <w:tab w:val="left" w:pos="623"/>
        </w:tabs>
        <w:spacing w:line="360" w:lineRule="exact"/>
        <w:ind w:leftChars="33" w:left="69" w:right="57" w:firstLineChars="200" w:firstLine="420"/>
        <w:rPr>
          <w:rFonts w:ascii="Times New Roman" w:hAnsi="Times New Roman"/>
          <w:kern w:val="0"/>
          <w:szCs w:val="21"/>
        </w:rPr>
      </w:pPr>
      <w:r>
        <w:rPr>
          <w:rFonts w:ascii="Times New Roman" w:hAnsi="Times New Roman"/>
          <w:kern w:val="0"/>
          <w:szCs w:val="21"/>
        </w:rPr>
        <w:t xml:space="preserve">2. </w:t>
      </w:r>
      <w:r>
        <w:rPr>
          <w:rFonts w:ascii="Times New Roman" w:hAnsi="Times New Roman"/>
          <w:kern w:val="0"/>
          <w:szCs w:val="21"/>
        </w:rPr>
        <w:t>医学影像科</w:t>
      </w:r>
      <w:r>
        <w:rPr>
          <w:rFonts w:ascii="Times New Roman" w:hAnsi="Times New Roman"/>
          <w:kern w:val="0"/>
          <w:szCs w:val="21"/>
        </w:rPr>
        <w:t>“</w:t>
      </w:r>
      <w:r>
        <w:rPr>
          <w:rFonts w:ascii="Times New Roman" w:hAnsi="Times New Roman"/>
          <w:kern w:val="0"/>
          <w:szCs w:val="21"/>
        </w:rPr>
        <w:t>危急值</w:t>
      </w:r>
      <w:r>
        <w:rPr>
          <w:rFonts w:ascii="Times New Roman" w:hAnsi="Times New Roman"/>
          <w:kern w:val="0"/>
          <w:szCs w:val="21"/>
        </w:rPr>
        <w:t>”</w:t>
      </w:r>
      <w:r>
        <w:rPr>
          <w:rFonts w:ascii="Times New Roman" w:hAnsi="Times New Roman"/>
          <w:kern w:val="0"/>
          <w:szCs w:val="21"/>
        </w:rPr>
        <w:t>项目及范围</w:t>
      </w:r>
    </w:p>
    <w:p w14:paraId="0D4DE0FB" w14:textId="77777777" w:rsidR="00471ADF" w:rsidRDefault="00000000">
      <w:pPr>
        <w:widowControl/>
        <w:tabs>
          <w:tab w:val="left" w:pos="623"/>
        </w:tabs>
        <w:spacing w:line="360" w:lineRule="exact"/>
        <w:ind w:leftChars="33" w:left="69" w:right="57" w:firstLineChars="400" w:firstLine="840"/>
        <w:rPr>
          <w:rFonts w:ascii="Times New Roman" w:hAnsi="Times New Roman"/>
          <w:kern w:val="0"/>
          <w:szCs w:val="21"/>
        </w:rPr>
      </w:pPr>
      <w:r>
        <w:rPr>
          <w:rFonts w:ascii="Times New Roman" w:hAnsi="Times New Roman"/>
          <w:kern w:val="0"/>
          <w:szCs w:val="21"/>
        </w:rPr>
        <w:t xml:space="preserve">2.1 </w:t>
      </w:r>
      <w:r>
        <w:rPr>
          <w:rFonts w:ascii="Times New Roman" w:hAnsi="Times New Roman"/>
          <w:kern w:val="0"/>
          <w:szCs w:val="21"/>
        </w:rPr>
        <w:t>中枢神经系统</w:t>
      </w:r>
    </w:p>
    <w:p w14:paraId="7FBCC676" w14:textId="77777777" w:rsidR="00471ADF" w:rsidRPr="009D4313" w:rsidRDefault="00000000">
      <w:pPr>
        <w:widowControl/>
        <w:tabs>
          <w:tab w:val="left" w:pos="623"/>
        </w:tabs>
        <w:spacing w:line="360" w:lineRule="exact"/>
        <w:ind w:leftChars="33" w:left="69" w:right="57" w:firstLineChars="600" w:firstLine="1260"/>
      </w:pPr>
      <w:r w:rsidRPr="009D4313">
        <w:rPr>
          <w:rFonts w:ascii="Times New Roman" w:eastAsia="宋体" w:hAnsi="Times New Roman" w:cs="Times New Roman"/>
          <w:kern w:val="0"/>
          <w:szCs w:val="21"/>
          <w:lang w:bidi="ar"/>
        </w:rPr>
        <w:t>2.1.1</w:t>
      </w:r>
      <w:r w:rsidRPr="009D4313">
        <w:rPr>
          <w:rFonts w:ascii="Times New Roman" w:eastAsia="宋体" w:hAnsi="Times New Roman" w:cs="宋体" w:hint="eastAsia"/>
          <w:kern w:val="0"/>
          <w:szCs w:val="21"/>
          <w:lang w:bidi="ar"/>
        </w:rPr>
        <w:t>严重的颅内血肿、脑挫裂伤</w:t>
      </w:r>
      <w:r w:rsidRPr="009D4313">
        <w:rPr>
          <w:rFonts w:ascii="Calibri" w:eastAsia="宋体" w:hAnsi="Calibri" w:cs="宋体" w:hint="eastAsia"/>
          <w:szCs w:val="22"/>
          <w:lang w:bidi="ar"/>
        </w:rPr>
        <w:t>（严重的颅内血肿是指脑实质内幕上出血≥</w:t>
      </w:r>
      <w:r w:rsidRPr="009D4313">
        <w:rPr>
          <w:rFonts w:ascii="Calibri" w:eastAsia="宋体" w:hAnsi="Calibri" w:cs="Times New Roman"/>
          <w:szCs w:val="22"/>
          <w:lang w:bidi="ar"/>
        </w:rPr>
        <w:t>40ml</w:t>
      </w:r>
      <w:r w:rsidRPr="009D4313">
        <w:rPr>
          <w:rFonts w:ascii="Calibri" w:eastAsia="宋体" w:hAnsi="Calibri" w:cs="宋体" w:hint="eastAsia"/>
          <w:szCs w:val="22"/>
          <w:lang w:bidi="ar"/>
        </w:rPr>
        <w:t>，幕下出血≥</w:t>
      </w:r>
      <w:r w:rsidRPr="009D4313">
        <w:rPr>
          <w:rFonts w:ascii="Calibri" w:eastAsia="宋体" w:hAnsi="Calibri" w:cs="Times New Roman"/>
          <w:szCs w:val="22"/>
          <w:lang w:bidi="ar"/>
        </w:rPr>
        <w:t>10ml</w:t>
      </w:r>
      <w:r w:rsidRPr="009D4313">
        <w:rPr>
          <w:rFonts w:ascii="Calibri" w:eastAsia="宋体" w:hAnsi="Calibri" w:cs="宋体" w:hint="eastAsia"/>
          <w:szCs w:val="22"/>
          <w:lang w:bidi="ar"/>
        </w:rPr>
        <w:t>）；</w:t>
      </w:r>
    </w:p>
    <w:p w14:paraId="08168F70" w14:textId="77777777" w:rsidR="00471ADF" w:rsidRPr="009D4313" w:rsidRDefault="00000000">
      <w:pPr>
        <w:widowControl/>
        <w:tabs>
          <w:tab w:val="left" w:pos="623"/>
        </w:tabs>
        <w:spacing w:line="360" w:lineRule="exact"/>
        <w:ind w:leftChars="33" w:left="69" w:right="57" w:firstLineChars="600" w:firstLine="1260"/>
        <w:rPr>
          <w:rFonts w:ascii="Times New Roman" w:eastAsia="宋体" w:hAnsi="Times New Roman" w:cs="Times New Roman"/>
          <w:kern w:val="0"/>
          <w:szCs w:val="21"/>
        </w:rPr>
      </w:pPr>
      <w:r w:rsidRPr="009D4313">
        <w:rPr>
          <w:rFonts w:ascii="Times New Roman" w:eastAsia="宋体" w:hAnsi="Times New Roman" w:cs="Times New Roman"/>
          <w:kern w:val="0"/>
          <w:szCs w:val="21"/>
          <w:lang w:bidi="ar"/>
        </w:rPr>
        <w:t>2.1.2</w:t>
      </w:r>
      <w:r w:rsidRPr="009D4313">
        <w:rPr>
          <w:rFonts w:ascii="Calibri" w:eastAsia="宋体" w:hAnsi="Calibri" w:cs="宋体" w:hint="eastAsia"/>
          <w:szCs w:val="22"/>
          <w:lang w:bidi="ar"/>
        </w:rPr>
        <w:t>可疑动脉瘤破裂导致的蛛网膜下腔出血</w:t>
      </w:r>
      <w:r w:rsidRPr="009D4313">
        <w:rPr>
          <w:rFonts w:ascii="Times New Roman" w:eastAsia="宋体" w:hAnsi="Times New Roman" w:cs="宋体" w:hint="eastAsia"/>
          <w:kern w:val="0"/>
          <w:szCs w:val="21"/>
          <w:lang w:bidi="ar"/>
        </w:rPr>
        <w:t>；</w:t>
      </w:r>
    </w:p>
    <w:p w14:paraId="648964D2" w14:textId="77777777" w:rsidR="00471ADF" w:rsidRPr="009D4313" w:rsidRDefault="00000000">
      <w:pPr>
        <w:widowControl/>
        <w:tabs>
          <w:tab w:val="left" w:pos="623"/>
        </w:tabs>
        <w:spacing w:line="360" w:lineRule="exact"/>
        <w:ind w:leftChars="33" w:left="69" w:right="57" w:firstLineChars="600" w:firstLine="1260"/>
        <w:rPr>
          <w:rFonts w:ascii="Times New Roman" w:eastAsia="宋体" w:hAnsi="Times New Roman" w:cs="Times New Roman"/>
          <w:kern w:val="0"/>
          <w:szCs w:val="21"/>
        </w:rPr>
      </w:pPr>
      <w:r w:rsidRPr="009D4313">
        <w:rPr>
          <w:rFonts w:ascii="Times New Roman" w:eastAsia="宋体" w:hAnsi="Times New Roman" w:cs="Times New Roman"/>
          <w:kern w:val="0"/>
          <w:szCs w:val="21"/>
          <w:lang w:bidi="ar"/>
        </w:rPr>
        <w:t>2.1.3</w:t>
      </w:r>
      <w:r w:rsidRPr="009D4313">
        <w:rPr>
          <w:rFonts w:ascii="Times New Roman" w:eastAsia="宋体" w:hAnsi="Times New Roman" w:cs="宋体" w:hint="eastAsia"/>
          <w:kern w:val="0"/>
          <w:szCs w:val="21"/>
          <w:lang w:bidi="ar"/>
        </w:rPr>
        <w:t>脑疝（中线移位＞</w:t>
      </w:r>
      <w:r w:rsidRPr="009D4313">
        <w:rPr>
          <w:rFonts w:ascii="Times New Roman" w:eastAsia="宋体" w:hAnsi="Times New Roman" w:cs="Times New Roman"/>
          <w:kern w:val="0"/>
          <w:szCs w:val="21"/>
          <w:lang w:bidi="ar"/>
        </w:rPr>
        <w:t>1.5cm</w:t>
      </w:r>
      <w:r w:rsidRPr="009D4313">
        <w:rPr>
          <w:rFonts w:ascii="Times New Roman" w:eastAsia="宋体" w:hAnsi="Times New Roman" w:cs="宋体" w:hint="eastAsia"/>
          <w:kern w:val="0"/>
          <w:szCs w:val="21"/>
          <w:lang w:bidi="ar"/>
        </w:rPr>
        <w:t>）；</w:t>
      </w:r>
    </w:p>
    <w:p w14:paraId="05EDC1C8" w14:textId="77777777" w:rsidR="00471ADF" w:rsidRPr="009D4313" w:rsidRDefault="00000000">
      <w:pPr>
        <w:widowControl/>
        <w:tabs>
          <w:tab w:val="left" w:pos="623"/>
        </w:tabs>
        <w:spacing w:line="360" w:lineRule="exact"/>
        <w:ind w:leftChars="33" w:left="69" w:right="57" w:firstLineChars="600" w:firstLine="1260"/>
        <w:rPr>
          <w:rFonts w:ascii="Times New Roman" w:hAnsi="Times New Roman" w:cs="Times New Roman"/>
          <w:kern w:val="0"/>
          <w:szCs w:val="21"/>
        </w:rPr>
      </w:pPr>
      <w:r w:rsidRPr="009D4313">
        <w:rPr>
          <w:rFonts w:ascii="Times New Roman" w:eastAsia="宋体" w:hAnsi="Times New Roman" w:cs="Times New Roman"/>
          <w:kern w:val="0"/>
          <w:szCs w:val="21"/>
          <w:lang w:bidi="ar"/>
        </w:rPr>
        <w:t>2.1.4</w:t>
      </w:r>
      <w:r w:rsidRPr="009D4313">
        <w:rPr>
          <w:rFonts w:ascii="Calibri" w:eastAsia="宋体" w:hAnsi="Calibri" w:cs="宋体" w:hint="eastAsia"/>
          <w:szCs w:val="22"/>
          <w:lang w:bidi="ar"/>
        </w:rPr>
        <w:t>颅内急性大面积脑梗死</w:t>
      </w:r>
      <w:r w:rsidRPr="009D4313">
        <w:rPr>
          <w:rFonts w:ascii="Calibri" w:eastAsia="宋体" w:hAnsi="Calibri" w:cs="Times New Roman"/>
          <w:szCs w:val="22"/>
          <w:lang w:bidi="ar"/>
        </w:rPr>
        <w:t>(</w:t>
      </w:r>
      <w:r w:rsidRPr="009D4313">
        <w:rPr>
          <w:rFonts w:ascii="Calibri" w:eastAsia="宋体" w:hAnsi="Calibri" w:cs="宋体" w:hint="eastAsia"/>
          <w:szCs w:val="22"/>
          <w:lang w:bidi="ar"/>
        </w:rPr>
        <w:t>范围达一个脑叶或全脑干范围或以上</w:t>
      </w:r>
      <w:r w:rsidRPr="009D4313">
        <w:rPr>
          <w:rFonts w:ascii="Calibri" w:eastAsia="宋体" w:hAnsi="Calibri" w:cs="Times New Roman"/>
          <w:szCs w:val="22"/>
          <w:lang w:bidi="ar"/>
        </w:rPr>
        <w:t>)</w:t>
      </w:r>
      <w:r w:rsidRPr="009D4313">
        <w:rPr>
          <w:rFonts w:ascii="Calibri" w:eastAsia="宋体" w:hAnsi="Calibri" w:cs="宋体" w:hint="eastAsia"/>
          <w:szCs w:val="22"/>
          <w:lang w:bidi="ar"/>
        </w:rPr>
        <w:t>。</w:t>
      </w:r>
    </w:p>
    <w:p w14:paraId="0D2FC1F1"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2.2 </w:t>
      </w:r>
      <w:r w:rsidRPr="009D4313">
        <w:rPr>
          <w:rFonts w:ascii="Times New Roman" w:hAnsi="Times New Roman"/>
          <w:kern w:val="0"/>
          <w:szCs w:val="21"/>
        </w:rPr>
        <w:t>循环系统</w:t>
      </w:r>
    </w:p>
    <w:p w14:paraId="7C2FFB6F"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Times New Roman" w:eastAsia="宋体" w:hAnsi="Times New Roman" w:cs="Times New Roman"/>
          <w:kern w:val="0"/>
          <w:szCs w:val="21"/>
          <w:lang w:bidi="ar"/>
        </w:rPr>
        <w:t>2</w:t>
      </w:r>
      <w:r w:rsidRPr="009D4313">
        <w:rPr>
          <w:rFonts w:ascii="Calibri" w:eastAsia="宋体" w:hAnsi="Calibri" w:cs="宋体"/>
          <w:szCs w:val="22"/>
          <w:lang w:bidi="ar"/>
        </w:rPr>
        <w:t>.2.1</w:t>
      </w:r>
      <w:r w:rsidRPr="009D4313">
        <w:rPr>
          <w:rFonts w:ascii="Calibri" w:eastAsia="宋体" w:hAnsi="Calibri" w:cs="宋体" w:hint="eastAsia"/>
          <w:szCs w:val="22"/>
          <w:lang w:bidi="ar"/>
        </w:rPr>
        <w:t>急性主动脉夹层；</w:t>
      </w:r>
    </w:p>
    <w:p w14:paraId="57CDDD10"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 xml:space="preserve">2.2.2 </w:t>
      </w:r>
      <w:r w:rsidRPr="009D4313">
        <w:rPr>
          <w:rFonts w:ascii="Calibri" w:eastAsia="宋体" w:hAnsi="Calibri" w:cs="宋体" w:hint="eastAsia"/>
          <w:szCs w:val="22"/>
          <w:lang w:bidi="ar"/>
        </w:rPr>
        <w:t>主动脉瘤破裂；</w:t>
      </w:r>
    </w:p>
    <w:p w14:paraId="0FA6A5E0"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2.2.3</w:t>
      </w:r>
      <w:r w:rsidRPr="009D4313">
        <w:rPr>
          <w:rFonts w:ascii="Calibri" w:eastAsia="宋体" w:hAnsi="Calibri" w:cs="宋体" w:hint="eastAsia"/>
          <w:szCs w:val="22"/>
          <w:lang w:bidi="ar"/>
        </w:rPr>
        <w:t>心脏破裂、心包填塞；</w:t>
      </w:r>
    </w:p>
    <w:p w14:paraId="07364DE8"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2.2.4</w:t>
      </w:r>
      <w:proofErr w:type="gramStart"/>
      <w:r w:rsidRPr="009D4313">
        <w:rPr>
          <w:rFonts w:ascii="Calibri" w:eastAsia="宋体" w:hAnsi="Calibri" w:cs="宋体" w:hint="eastAsia"/>
          <w:szCs w:val="22"/>
          <w:lang w:bidi="ar"/>
        </w:rPr>
        <w:t>纵隔</w:t>
      </w:r>
      <w:proofErr w:type="gramEnd"/>
      <w:r w:rsidRPr="009D4313">
        <w:rPr>
          <w:rFonts w:ascii="Calibri" w:eastAsia="宋体" w:hAnsi="Calibri" w:cs="宋体" w:hint="eastAsia"/>
          <w:szCs w:val="22"/>
          <w:lang w:bidi="ar"/>
        </w:rPr>
        <w:t>血管破裂及出血；</w:t>
      </w:r>
    </w:p>
    <w:p w14:paraId="4957745A"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lastRenderedPageBreak/>
        <w:t>2.2.5</w:t>
      </w:r>
      <w:r w:rsidRPr="009D4313">
        <w:rPr>
          <w:rFonts w:ascii="Calibri" w:eastAsia="宋体" w:hAnsi="Calibri" w:cs="宋体" w:hint="eastAsia"/>
          <w:szCs w:val="22"/>
          <w:lang w:bidi="ar"/>
        </w:rPr>
        <w:t>急性肺栓塞。</w:t>
      </w:r>
    </w:p>
    <w:p w14:paraId="3B178DF1" w14:textId="77777777" w:rsidR="00471ADF" w:rsidRDefault="00000000">
      <w:pPr>
        <w:widowControl/>
        <w:tabs>
          <w:tab w:val="left" w:pos="623"/>
        </w:tabs>
        <w:spacing w:line="360" w:lineRule="exact"/>
        <w:ind w:leftChars="33" w:left="69" w:right="57" w:firstLineChars="400" w:firstLine="840"/>
        <w:rPr>
          <w:rFonts w:ascii="Times New Roman" w:hAnsi="Times New Roman"/>
          <w:kern w:val="0"/>
          <w:szCs w:val="21"/>
        </w:rPr>
      </w:pPr>
      <w:r>
        <w:rPr>
          <w:rFonts w:ascii="Times New Roman" w:hAnsi="Times New Roman"/>
          <w:kern w:val="0"/>
          <w:szCs w:val="21"/>
        </w:rPr>
        <w:t xml:space="preserve">2.3 </w:t>
      </w:r>
      <w:r>
        <w:rPr>
          <w:rFonts w:ascii="Times New Roman" w:hAnsi="Times New Roman"/>
          <w:kern w:val="0"/>
          <w:szCs w:val="21"/>
        </w:rPr>
        <w:t>消化系统</w:t>
      </w:r>
    </w:p>
    <w:p w14:paraId="11AD29F3" w14:textId="7E2595CC" w:rsidR="00471ADF" w:rsidRDefault="00000000">
      <w:pPr>
        <w:widowControl/>
        <w:tabs>
          <w:tab w:val="left" w:pos="623"/>
        </w:tabs>
        <w:spacing w:line="360" w:lineRule="exact"/>
        <w:ind w:leftChars="33" w:left="69" w:right="57" w:firstLineChars="600" w:firstLine="1260"/>
        <w:rPr>
          <w:rFonts w:ascii="Times New Roman" w:hAnsi="Times New Roman"/>
          <w:kern w:val="0"/>
          <w:szCs w:val="21"/>
        </w:rPr>
      </w:pPr>
      <w:r>
        <w:rPr>
          <w:rFonts w:ascii="Times New Roman" w:hAnsi="Times New Roman"/>
          <w:kern w:val="0"/>
          <w:szCs w:val="21"/>
        </w:rPr>
        <w:t>2.3.1</w:t>
      </w:r>
      <w:r>
        <w:rPr>
          <w:rFonts w:ascii="Times New Roman" w:hAnsi="Times New Roman"/>
          <w:kern w:val="0"/>
          <w:szCs w:val="21"/>
        </w:rPr>
        <w:t>消化道穿孔；</w:t>
      </w:r>
    </w:p>
    <w:p w14:paraId="3B2F091F" w14:textId="77777777" w:rsidR="00471ADF" w:rsidRPr="009D4313" w:rsidRDefault="00000000">
      <w:pPr>
        <w:widowControl/>
        <w:tabs>
          <w:tab w:val="left" w:pos="623"/>
        </w:tabs>
        <w:spacing w:line="360" w:lineRule="exact"/>
        <w:ind w:leftChars="33" w:left="69" w:right="57" w:firstLineChars="600" w:firstLine="1260"/>
        <w:rPr>
          <w:rFonts w:ascii="Times New Roman" w:hAnsi="Times New Roman"/>
          <w:kern w:val="0"/>
          <w:szCs w:val="21"/>
        </w:rPr>
      </w:pPr>
      <w:r w:rsidRPr="009D4313">
        <w:rPr>
          <w:rFonts w:ascii="Times New Roman" w:hAnsi="Times New Roman"/>
          <w:kern w:val="0"/>
          <w:szCs w:val="21"/>
        </w:rPr>
        <w:t>2.3.2</w:t>
      </w:r>
      <w:r w:rsidRPr="009D4313">
        <w:rPr>
          <w:rFonts w:ascii="Calibri" w:eastAsia="宋体" w:hAnsi="Calibri" w:cs="宋体" w:hint="eastAsia"/>
          <w:szCs w:val="22"/>
          <w:lang w:bidi="ar"/>
        </w:rPr>
        <w:t>肝、脾破裂并腹腔积血；</w:t>
      </w:r>
      <w:r w:rsidRPr="009D4313">
        <w:rPr>
          <w:rFonts w:ascii="Times New Roman" w:hAnsi="Times New Roman"/>
          <w:kern w:val="0"/>
          <w:szCs w:val="21"/>
        </w:rPr>
        <w:t>。</w:t>
      </w:r>
    </w:p>
    <w:p w14:paraId="167DCCCC" w14:textId="77777777" w:rsidR="00471ADF" w:rsidRPr="009D4313" w:rsidRDefault="00000000">
      <w:pPr>
        <w:widowControl/>
        <w:tabs>
          <w:tab w:val="left" w:pos="623"/>
        </w:tabs>
        <w:spacing w:line="360" w:lineRule="exact"/>
        <w:ind w:leftChars="33" w:left="69" w:right="57" w:firstLineChars="600" w:firstLine="1260"/>
        <w:rPr>
          <w:rFonts w:ascii="Times New Roman" w:hAnsi="Times New Roman"/>
          <w:kern w:val="0"/>
          <w:szCs w:val="21"/>
        </w:rPr>
      </w:pPr>
      <w:r w:rsidRPr="009D4313">
        <w:rPr>
          <w:rFonts w:ascii="Times New Roman" w:hAnsi="Times New Roman" w:hint="eastAsia"/>
          <w:kern w:val="0"/>
          <w:szCs w:val="21"/>
        </w:rPr>
        <w:t>2</w:t>
      </w:r>
      <w:r w:rsidRPr="009D4313">
        <w:rPr>
          <w:rFonts w:ascii="Times New Roman" w:hAnsi="Times New Roman"/>
          <w:kern w:val="0"/>
          <w:szCs w:val="21"/>
        </w:rPr>
        <w:t>.3.3</w:t>
      </w:r>
      <w:r w:rsidRPr="009D4313">
        <w:rPr>
          <w:rFonts w:ascii="Times New Roman" w:hAnsi="Times New Roman" w:hint="eastAsia"/>
          <w:kern w:val="0"/>
          <w:szCs w:val="21"/>
        </w:rPr>
        <w:t>急性出血性坏死性胰腺炎</w:t>
      </w:r>
    </w:p>
    <w:p w14:paraId="73265C1D" w14:textId="77777777" w:rsidR="00471ADF" w:rsidRPr="009D4313" w:rsidRDefault="00000000">
      <w:pPr>
        <w:widowControl/>
        <w:tabs>
          <w:tab w:val="left" w:pos="623"/>
        </w:tabs>
        <w:spacing w:line="360" w:lineRule="exact"/>
        <w:ind w:leftChars="33" w:left="69" w:right="57" w:firstLineChars="600" w:firstLine="1260"/>
        <w:rPr>
          <w:rFonts w:ascii="Times New Roman" w:hAnsi="Times New Roman"/>
          <w:kern w:val="0"/>
          <w:szCs w:val="21"/>
        </w:rPr>
      </w:pPr>
      <w:r w:rsidRPr="009D4313">
        <w:rPr>
          <w:rFonts w:ascii="Times New Roman" w:hAnsi="Times New Roman" w:hint="eastAsia"/>
          <w:kern w:val="0"/>
          <w:szCs w:val="21"/>
        </w:rPr>
        <w:t>2</w:t>
      </w:r>
      <w:r w:rsidRPr="009D4313">
        <w:rPr>
          <w:rFonts w:ascii="Times New Roman" w:hAnsi="Times New Roman"/>
          <w:kern w:val="0"/>
          <w:szCs w:val="21"/>
        </w:rPr>
        <w:t>.3.4</w:t>
      </w:r>
      <w:r w:rsidRPr="009D4313">
        <w:rPr>
          <w:rFonts w:ascii="Times New Roman" w:hAnsi="Times New Roman" w:hint="eastAsia"/>
          <w:kern w:val="0"/>
          <w:szCs w:val="21"/>
        </w:rPr>
        <w:t>急性肠系膜动、静脉栓塞</w:t>
      </w:r>
    </w:p>
    <w:p w14:paraId="21A8B29B"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2.4 </w:t>
      </w:r>
      <w:r w:rsidRPr="009D4313">
        <w:rPr>
          <w:rFonts w:ascii="Times New Roman" w:hAnsi="Times New Roman"/>
          <w:kern w:val="0"/>
          <w:szCs w:val="21"/>
        </w:rPr>
        <w:t>呼吸系统</w:t>
      </w:r>
    </w:p>
    <w:p w14:paraId="5FD8B7B4"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2.4.1</w:t>
      </w:r>
      <w:r w:rsidRPr="009D4313">
        <w:rPr>
          <w:rFonts w:ascii="Calibri" w:eastAsia="宋体" w:hAnsi="Calibri" w:cs="宋体" w:hint="eastAsia"/>
          <w:szCs w:val="22"/>
          <w:lang w:bidi="ar"/>
        </w:rPr>
        <w:t>双侧或单侧气胸及液气胸（压缩比＞</w:t>
      </w:r>
      <w:r w:rsidRPr="009D4313">
        <w:rPr>
          <w:rFonts w:ascii="Calibri" w:eastAsia="宋体" w:hAnsi="Calibri" w:cs="宋体"/>
          <w:szCs w:val="22"/>
          <w:lang w:bidi="ar"/>
        </w:rPr>
        <w:t>70%</w:t>
      </w:r>
      <w:r w:rsidRPr="009D4313">
        <w:rPr>
          <w:rFonts w:ascii="Calibri" w:eastAsia="宋体" w:hAnsi="Calibri" w:cs="宋体" w:hint="eastAsia"/>
          <w:szCs w:val="22"/>
          <w:lang w:bidi="ar"/>
        </w:rPr>
        <w:t>）；</w:t>
      </w:r>
    </w:p>
    <w:p w14:paraId="180C549A"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2.4.2</w:t>
      </w:r>
      <w:r w:rsidRPr="009D4313">
        <w:rPr>
          <w:rFonts w:ascii="Calibri" w:eastAsia="宋体" w:hAnsi="Calibri" w:cs="宋体" w:hint="eastAsia"/>
          <w:szCs w:val="22"/>
          <w:lang w:bidi="ar"/>
        </w:rPr>
        <w:t>气管异物、</w:t>
      </w:r>
      <w:proofErr w:type="gramStart"/>
      <w:r w:rsidRPr="009D4313">
        <w:rPr>
          <w:rFonts w:ascii="Calibri" w:eastAsia="宋体" w:hAnsi="Calibri" w:cs="宋体" w:hint="eastAsia"/>
          <w:szCs w:val="22"/>
          <w:lang w:bidi="ar"/>
        </w:rPr>
        <w:t>纵隔</w:t>
      </w:r>
      <w:proofErr w:type="gramEnd"/>
      <w:r w:rsidRPr="009D4313">
        <w:rPr>
          <w:rFonts w:ascii="Calibri" w:eastAsia="宋体" w:hAnsi="Calibri" w:cs="宋体" w:hint="eastAsia"/>
          <w:szCs w:val="22"/>
          <w:lang w:bidi="ar"/>
        </w:rPr>
        <w:t>摆动；</w:t>
      </w:r>
    </w:p>
    <w:p w14:paraId="2C16541D"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2.4.3</w:t>
      </w:r>
      <w:r w:rsidRPr="009D4313">
        <w:rPr>
          <w:rFonts w:ascii="Calibri" w:eastAsia="宋体" w:hAnsi="Calibri" w:cs="宋体" w:hint="eastAsia"/>
          <w:szCs w:val="22"/>
          <w:lang w:bidi="ar"/>
        </w:rPr>
        <w:t>新生儿透明膜肺；</w:t>
      </w:r>
    </w:p>
    <w:p w14:paraId="6FA5B0E7" w14:textId="77777777" w:rsidR="00471ADF" w:rsidRPr="009D4313" w:rsidRDefault="00000000">
      <w:pPr>
        <w:widowControl/>
        <w:tabs>
          <w:tab w:val="left" w:pos="623"/>
        </w:tabs>
        <w:spacing w:line="360" w:lineRule="exact"/>
        <w:ind w:leftChars="33" w:left="69" w:right="57" w:firstLineChars="600" w:firstLine="1260"/>
        <w:rPr>
          <w:rFonts w:ascii="Calibri" w:eastAsia="宋体" w:hAnsi="Calibri" w:cs="宋体"/>
          <w:szCs w:val="22"/>
          <w:lang w:bidi="ar"/>
        </w:rPr>
      </w:pPr>
      <w:r w:rsidRPr="009D4313">
        <w:rPr>
          <w:rFonts w:ascii="Calibri" w:eastAsia="宋体" w:hAnsi="Calibri" w:cs="宋体"/>
          <w:szCs w:val="22"/>
          <w:lang w:bidi="ar"/>
        </w:rPr>
        <w:t>2.4.4</w:t>
      </w:r>
      <w:r w:rsidRPr="009D4313">
        <w:rPr>
          <w:rFonts w:ascii="Calibri" w:eastAsia="宋体" w:hAnsi="Calibri" w:cs="宋体" w:hint="eastAsia"/>
          <w:szCs w:val="22"/>
          <w:lang w:bidi="ar"/>
        </w:rPr>
        <w:t>出现疑似或不能除外</w:t>
      </w:r>
      <w:r w:rsidRPr="009D4313">
        <w:rPr>
          <w:rFonts w:ascii="Calibri" w:eastAsia="宋体" w:hAnsi="Calibri" w:cs="宋体"/>
          <w:szCs w:val="22"/>
          <w:lang w:bidi="ar"/>
        </w:rPr>
        <w:t>“</w:t>
      </w:r>
      <w:r w:rsidRPr="009D4313">
        <w:rPr>
          <w:rFonts w:ascii="Calibri" w:eastAsia="宋体" w:hAnsi="Calibri" w:cs="宋体" w:hint="eastAsia"/>
          <w:szCs w:val="22"/>
          <w:lang w:bidi="ar"/>
        </w:rPr>
        <w:t>新冠肺炎</w:t>
      </w:r>
      <w:r w:rsidRPr="009D4313">
        <w:rPr>
          <w:rFonts w:ascii="Calibri" w:eastAsia="宋体" w:hAnsi="Calibri" w:cs="宋体"/>
          <w:szCs w:val="22"/>
          <w:lang w:bidi="ar"/>
        </w:rPr>
        <w:t>”</w:t>
      </w:r>
      <w:r w:rsidRPr="009D4313">
        <w:rPr>
          <w:rFonts w:ascii="Calibri" w:eastAsia="宋体" w:hAnsi="Calibri" w:cs="宋体" w:hint="eastAsia"/>
          <w:szCs w:val="22"/>
          <w:lang w:bidi="ar"/>
        </w:rPr>
        <w:t>。</w:t>
      </w:r>
    </w:p>
    <w:p w14:paraId="42807BFD"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2.5</w:t>
      </w:r>
      <w:r w:rsidRPr="009D4313">
        <w:rPr>
          <w:rFonts w:ascii="Times New Roman" w:hAnsi="Times New Roman" w:hint="eastAsia"/>
          <w:kern w:val="0"/>
          <w:szCs w:val="21"/>
        </w:rPr>
        <w:t>骨关节系统</w:t>
      </w:r>
    </w:p>
    <w:p w14:paraId="56216C4E" w14:textId="77777777" w:rsidR="00471ADF" w:rsidRPr="009D4313" w:rsidRDefault="00000000">
      <w:pPr>
        <w:widowControl/>
        <w:tabs>
          <w:tab w:val="left" w:pos="623"/>
        </w:tabs>
        <w:spacing w:line="360" w:lineRule="exact"/>
        <w:ind w:right="57"/>
        <w:rPr>
          <w:rFonts w:ascii="Times New Roman" w:eastAsia="宋体" w:hAnsi="Times New Roman" w:cs="Times New Roman"/>
          <w:kern w:val="0"/>
          <w:szCs w:val="21"/>
        </w:rPr>
      </w:pPr>
      <w:r w:rsidRPr="009D4313">
        <w:rPr>
          <w:rFonts w:ascii="Times New Roman" w:eastAsia="宋体" w:hAnsi="Times New Roman" w:cs="Times New Roman"/>
          <w:kern w:val="0"/>
          <w:szCs w:val="21"/>
          <w:lang w:bidi="ar"/>
        </w:rPr>
        <w:t xml:space="preserve">             2.5.1</w:t>
      </w:r>
      <w:r w:rsidRPr="009D4313">
        <w:rPr>
          <w:rFonts w:ascii="Times New Roman" w:eastAsia="宋体" w:hAnsi="Times New Roman" w:cs="宋体" w:hint="eastAsia"/>
          <w:kern w:val="0"/>
          <w:szCs w:val="21"/>
          <w:lang w:bidi="ar"/>
        </w:rPr>
        <w:t>椎体爆裂骨折并椎管容积侵占＞</w:t>
      </w:r>
      <w:r w:rsidRPr="009D4313">
        <w:rPr>
          <w:rFonts w:ascii="Times New Roman" w:eastAsia="宋体" w:hAnsi="Times New Roman" w:cs="Times New Roman"/>
          <w:kern w:val="0"/>
          <w:szCs w:val="21"/>
          <w:lang w:bidi="ar"/>
        </w:rPr>
        <w:t>50%</w:t>
      </w:r>
      <w:r w:rsidRPr="009D4313">
        <w:rPr>
          <w:rFonts w:ascii="Times New Roman" w:eastAsia="宋体" w:hAnsi="Times New Roman" w:cs="宋体" w:hint="eastAsia"/>
          <w:kern w:val="0"/>
          <w:szCs w:val="21"/>
          <w:lang w:bidi="ar"/>
        </w:rPr>
        <w:t>。</w:t>
      </w:r>
    </w:p>
    <w:p w14:paraId="5B44CC8B" w14:textId="77777777" w:rsidR="00471ADF" w:rsidRPr="009D4313" w:rsidRDefault="00000000">
      <w:pPr>
        <w:widowControl/>
        <w:tabs>
          <w:tab w:val="left" w:pos="623"/>
        </w:tabs>
        <w:spacing w:line="360" w:lineRule="exact"/>
        <w:ind w:leftChars="33" w:left="69" w:right="57" w:firstLineChars="200" w:firstLine="420"/>
        <w:rPr>
          <w:rFonts w:ascii="Times New Roman" w:hAnsi="Times New Roman"/>
          <w:kern w:val="0"/>
          <w:szCs w:val="21"/>
        </w:rPr>
      </w:pPr>
      <w:r w:rsidRPr="009D4313">
        <w:rPr>
          <w:rFonts w:ascii="Times New Roman" w:hAnsi="Times New Roman"/>
          <w:kern w:val="0"/>
          <w:szCs w:val="21"/>
        </w:rPr>
        <w:t xml:space="preserve">3. </w:t>
      </w:r>
      <w:r w:rsidRPr="009D4313">
        <w:rPr>
          <w:rFonts w:ascii="Times New Roman" w:hAnsi="Times New Roman"/>
          <w:kern w:val="0"/>
          <w:szCs w:val="21"/>
        </w:rPr>
        <w:t>腹部超声科</w:t>
      </w:r>
      <w:r w:rsidRPr="009D4313">
        <w:rPr>
          <w:rFonts w:ascii="Times New Roman" w:hAnsi="Times New Roman"/>
          <w:kern w:val="0"/>
          <w:szCs w:val="21"/>
        </w:rPr>
        <w:t>“</w:t>
      </w:r>
      <w:r w:rsidRPr="009D4313">
        <w:rPr>
          <w:rFonts w:ascii="Times New Roman" w:hAnsi="Times New Roman"/>
          <w:kern w:val="0"/>
          <w:szCs w:val="21"/>
        </w:rPr>
        <w:t>危急值</w:t>
      </w:r>
      <w:r w:rsidRPr="009D4313">
        <w:rPr>
          <w:rFonts w:ascii="Times New Roman" w:hAnsi="Times New Roman"/>
          <w:kern w:val="0"/>
          <w:szCs w:val="21"/>
        </w:rPr>
        <w:t>”</w:t>
      </w:r>
      <w:r w:rsidRPr="009D4313">
        <w:rPr>
          <w:rFonts w:ascii="Times New Roman" w:hAnsi="Times New Roman"/>
          <w:kern w:val="0"/>
          <w:szCs w:val="21"/>
        </w:rPr>
        <w:t>项目及范围</w:t>
      </w:r>
    </w:p>
    <w:p w14:paraId="7967D306"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3.1</w:t>
      </w:r>
      <w:r w:rsidRPr="009D4313">
        <w:rPr>
          <w:rFonts w:ascii="Times New Roman" w:hAnsi="Times New Roman"/>
          <w:kern w:val="0"/>
          <w:szCs w:val="21"/>
        </w:rPr>
        <w:t>外伤急诊发现腹腔积液，疑似肝脏、脾脏或肾脏等内脏器官破裂出血的危重病人；</w:t>
      </w:r>
    </w:p>
    <w:p w14:paraId="1F1787EA"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3.2</w:t>
      </w:r>
      <w:r w:rsidRPr="009D4313">
        <w:rPr>
          <w:rFonts w:ascii="Times New Roman" w:hAnsi="Times New Roman"/>
          <w:kern w:val="0"/>
          <w:szCs w:val="21"/>
        </w:rPr>
        <w:t>考虑急性胆囊炎并急性穿孔的患者；</w:t>
      </w:r>
    </w:p>
    <w:p w14:paraId="64C5E3DD"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3.3</w:t>
      </w:r>
      <w:r w:rsidRPr="009D4313">
        <w:rPr>
          <w:rFonts w:ascii="Times New Roman" w:hAnsi="Times New Roman"/>
          <w:kern w:val="0"/>
          <w:szCs w:val="21"/>
        </w:rPr>
        <w:t>考虑急性坏死性胰腺炎；</w:t>
      </w:r>
    </w:p>
    <w:p w14:paraId="16C3768B"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3.4</w:t>
      </w:r>
      <w:r w:rsidRPr="009D4313">
        <w:rPr>
          <w:rFonts w:ascii="Times New Roman" w:hAnsi="Times New Roman"/>
          <w:kern w:val="0"/>
          <w:szCs w:val="21"/>
        </w:rPr>
        <w:t>怀疑宫外孕破裂</w:t>
      </w:r>
      <w:r w:rsidRPr="009D4313">
        <w:rPr>
          <w:rFonts w:ascii="Times New Roman" w:eastAsia="宋体" w:hAnsi="Times New Roman" w:cs="Times New Roman" w:hint="eastAsia"/>
          <w:szCs w:val="21"/>
          <w:u w:color="FF0000"/>
          <w:lang w:bidi="ar"/>
        </w:rPr>
        <w:t>并腹腔内出血</w:t>
      </w:r>
      <w:r w:rsidRPr="009D4313">
        <w:rPr>
          <w:rFonts w:ascii="Times New Roman" w:eastAsia="宋体" w:hAnsi="Times New Roman" w:cs="Times New Roman"/>
          <w:szCs w:val="21"/>
          <w:u w:color="FF0000"/>
          <w:lang w:bidi="ar"/>
        </w:rPr>
        <w:t>。</w:t>
      </w:r>
    </w:p>
    <w:p w14:paraId="63A7837E"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3.5</w:t>
      </w:r>
      <w:r w:rsidRPr="009D4313">
        <w:rPr>
          <w:rFonts w:ascii="Times New Roman" w:hAnsi="Times New Roman"/>
          <w:kern w:val="0"/>
          <w:szCs w:val="21"/>
        </w:rPr>
        <w:t>怀疑黄体破裂并出血，出血深度大于</w:t>
      </w:r>
      <w:r w:rsidRPr="009D4313">
        <w:rPr>
          <w:rFonts w:ascii="Times New Roman" w:hAnsi="Times New Roman"/>
          <w:kern w:val="0"/>
          <w:szCs w:val="21"/>
        </w:rPr>
        <w:t xml:space="preserve"> 5cm</w:t>
      </w:r>
      <w:r w:rsidRPr="009D4313">
        <w:rPr>
          <w:rFonts w:ascii="Times New Roman" w:hAnsi="Times New Roman"/>
          <w:kern w:val="0"/>
          <w:szCs w:val="21"/>
        </w:rPr>
        <w:t>；</w:t>
      </w:r>
    </w:p>
    <w:p w14:paraId="2C6C602D"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3.6</w:t>
      </w:r>
      <w:r w:rsidRPr="009D4313">
        <w:rPr>
          <w:rFonts w:ascii="Times New Roman" w:hAnsi="Times New Roman"/>
          <w:kern w:val="0"/>
          <w:szCs w:val="21"/>
        </w:rPr>
        <w:t>晚期妊娠出现羊水过少并</w:t>
      </w:r>
      <w:r w:rsidRPr="009D4313">
        <w:rPr>
          <w:rFonts w:ascii="Times New Roman" w:eastAsia="宋体" w:hAnsi="Times New Roman" w:cs="Times New Roman" w:hint="eastAsia"/>
          <w:szCs w:val="21"/>
          <w:u w:color="FF0000"/>
          <w:lang w:bidi="ar"/>
        </w:rPr>
        <w:t>胎儿心率过快（＞</w:t>
      </w:r>
      <w:r w:rsidRPr="009D4313">
        <w:rPr>
          <w:rFonts w:ascii="Times New Roman" w:eastAsia="宋体" w:hAnsi="Times New Roman" w:cs="Times New Roman"/>
          <w:szCs w:val="21"/>
          <w:u w:color="FF0000"/>
          <w:lang w:bidi="ar"/>
        </w:rPr>
        <w:t>160</w:t>
      </w:r>
      <w:r w:rsidRPr="009D4313">
        <w:rPr>
          <w:rFonts w:ascii="Times New Roman" w:eastAsia="宋体" w:hAnsi="Times New Roman" w:cs="Times New Roman" w:hint="eastAsia"/>
          <w:szCs w:val="21"/>
          <w:u w:color="FF0000"/>
          <w:lang w:bidi="ar"/>
        </w:rPr>
        <w:t>次</w:t>
      </w:r>
      <w:r w:rsidRPr="009D4313">
        <w:rPr>
          <w:rFonts w:ascii="Times New Roman" w:eastAsia="宋体" w:hAnsi="Times New Roman" w:cs="Times New Roman"/>
          <w:szCs w:val="21"/>
          <w:u w:color="FF0000"/>
          <w:lang w:bidi="ar"/>
        </w:rPr>
        <w:t>/</w:t>
      </w:r>
      <w:r w:rsidRPr="009D4313">
        <w:rPr>
          <w:rFonts w:ascii="Times New Roman" w:eastAsia="宋体" w:hAnsi="Times New Roman" w:cs="Times New Roman" w:hint="eastAsia"/>
          <w:szCs w:val="21"/>
          <w:u w:color="FF0000"/>
          <w:lang w:bidi="ar"/>
        </w:rPr>
        <w:t>分）或过慢（＜</w:t>
      </w:r>
      <w:r w:rsidRPr="009D4313">
        <w:rPr>
          <w:rFonts w:ascii="Times New Roman" w:eastAsia="宋体" w:hAnsi="Times New Roman" w:cs="Times New Roman"/>
          <w:szCs w:val="21"/>
          <w:u w:color="FF0000"/>
          <w:lang w:bidi="ar"/>
        </w:rPr>
        <w:t>110</w:t>
      </w:r>
      <w:r w:rsidRPr="009D4313">
        <w:rPr>
          <w:rFonts w:ascii="Times New Roman" w:eastAsia="宋体" w:hAnsi="Times New Roman" w:cs="Times New Roman" w:hint="eastAsia"/>
          <w:szCs w:val="21"/>
          <w:u w:color="FF0000"/>
          <w:lang w:bidi="ar"/>
        </w:rPr>
        <w:t>次</w:t>
      </w:r>
      <w:r w:rsidRPr="009D4313">
        <w:rPr>
          <w:rFonts w:ascii="Times New Roman" w:eastAsia="宋体" w:hAnsi="Times New Roman" w:cs="Times New Roman"/>
          <w:szCs w:val="21"/>
          <w:u w:color="FF0000"/>
          <w:lang w:bidi="ar"/>
        </w:rPr>
        <w:t>/</w:t>
      </w:r>
      <w:r w:rsidRPr="009D4313">
        <w:rPr>
          <w:rFonts w:ascii="Times New Roman" w:eastAsia="宋体" w:hAnsi="Times New Roman" w:cs="Times New Roman" w:hint="eastAsia"/>
          <w:szCs w:val="21"/>
          <w:u w:color="FF0000"/>
          <w:lang w:bidi="ar"/>
        </w:rPr>
        <w:t>分）等胎儿窘迫征象</w:t>
      </w:r>
      <w:r w:rsidRPr="009D4313">
        <w:rPr>
          <w:rFonts w:ascii="Times New Roman" w:hAnsi="Times New Roman"/>
          <w:kern w:val="0"/>
          <w:szCs w:val="21"/>
        </w:rPr>
        <w:t>；</w:t>
      </w:r>
    </w:p>
    <w:p w14:paraId="54B26B4C"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3.7</w:t>
      </w:r>
      <w:r w:rsidRPr="009D4313">
        <w:rPr>
          <w:rFonts w:ascii="Times New Roman" w:eastAsia="宋体" w:hAnsi="Times New Roman" w:cs="Times New Roman" w:hint="eastAsia"/>
          <w:szCs w:val="21"/>
          <w:u w:color="FF0000"/>
          <w:lang w:bidi="ar"/>
        </w:rPr>
        <w:t>外伤及各种原因导致的胎盘早剥、子宫破裂、前置胎盘并活动性出血等产科急重症</w:t>
      </w:r>
      <w:r w:rsidRPr="009D4313">
        <w:rPr>
          <w:rFonts w:ascii="Times New Roman" w:eastAsia="宋体" w:hAnsi="Times New Roman" w:cs="Times New Roman"/>
          <w:szCs w:val="21"/>
          <w:u w:color="FF0000"/>
          <w:lang w:bidi="ar"/>
        </w:rPr>
        <w:t>；</w:t>
      </w:r>
    </w:p>
    <w:p w14:paraId="5BCB315A"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3.8</w:t>
      </w:r>
      <w:r w:rsidRPr="009D4313">
        <w:rPr>
          <w:rFonts w:ascii="Times New Roman" w:hAnsi="Times New Roman"/>
          <w:kern w:val="0"/>
          <w:szCs w:val="21"/>
        </w:rPr>
        <w:t>肝被膜下肝癌肿块破裂出血。</w:t>
      </w:r>
    </w:p>
    <w:p w14:paraId="1D31355F" w14:textId="77777777" w:rsidR="00471ADF" w:rsidRPr="009D4313" w:rsidRDefault="00000000">
      <w:pPr>
        <w:widowControl/>
        <w:tabs>
          <w:tab w:val="left" w:pos="623"/>
        </w:tabs>
        <w:spacing w:line="360" w:lineRule="exact"/>
        <w:ind w:leftChars="33" w:left="69" w:right="57" w:firstLineChars="200" w:firstLine="420"/>
        <w:rPr>
          <w:rFonts w:ascii="Times New Roman" w:hAnsi="Times New Roman"/>
          <w:kern w:val="0"/>
          <w:szCs w:val="21"/>
        </w:rPr>
      </w:pPr>
      <w:r w:rsidRPr="009D4313">
        <w:rPr>
          <w:rFonts w:ascii="Times New Roman" w:hAnsi="Times New Roman"/>
          <w:kern w:val="0"/>
          <w:szCs w:val="21"/>
        </w:rPr>
        <w:t xml:space="preserve">4. </w:t>
      </w:r>
      <w:r w:rsidRPr="009D4313">
        <w:rPr>
          <w:rFonts w:ascii="Times New Roman" w:hAnsi="Times New Roman"/>
          <w:kern w:val="0"/>
          <w:szCs w:val="21"/>
        </w:rPr>
        <w:t>心脏超声科</w:t>
      </w:r>
      <w:r w:rsidRPr="009D4313">
        <w:rPr>
          <w:rFonts w:ascii="Times New Roman" w:hAnsi="Times New Roman"/>
          <w:kern w:val="0"/>
          <w:szCs w:val="21"/>
        </w:rPr>
        <w:t>“</w:t>
      </w:r>
      <w:r w:rsidRPr="009D4313">
        <w:rPr>
          <w:rFonts w:ascii="Times New Roman" w:hAnsi="Times New Roman"/>
          <w:kern w:val="0"/>
          <w:szCs w:val="21"/>
        </w:rPr>
        <w:t>危急值</w:t>
      </w:r>
      <w:r w:rsidRPr="009D4313">
        <w:rPr>
          <w:rFonts w:ascii="Times New Roman" w:hAnsi="Times New Roman"/>
          <w:kern w:val="0"/>
          <w:szCs w:val="21"/>
        </w:rPr>
        <w:t>”</w:t>
      </w:r>
      <w:r w:rsidRPr="009D4313">
        <w:rPr>
          <w:rFonts w:ascii="Times New Roman" w:hAnsi="Times New Roman"/>
          <w:kern w:val="0"/>
          <w:szCs w:val="21"/>
        </w:rPr>
        <w:t>项目及范围</w:t>
      </w:r>
    </w:p>
    <w:p w14:paraId="03D931AA"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4.1</w:t>
      </w:r>
      <w:r w:rsidRPr="009D4313">
        <w:rPr>
          <w:rFonts w:ascii="Times New Roman" w:hAnsi="Times New Roman"/>
          <w:kern w:val="0"/>
          <w:szCs w:val="21"/>
        </w:rPr>
        <w:t>大量心包积液，</w:t>
      </w:r>
      <w:r w:rsidRPr="009D4313">
        <w:rPr>
          <w:rFonts w:ascii="Times New Roman" w:eastAsia="宋体" w:hAnsi="Times New Roman" w:cs="Times New Roman" w:hint="eastAsia"/>
          <w:szCs w:val="21"/>
          <w:u w:color="FF0000"/>
          <w:lang w:bidi="ar"/>
        </w:rPr>
        <w:t>右室</w:t>
      </w:r>
      <w:r w:rsidRPr="009D4313">
        <w:rPr>
          <w:rFonts w:ascii="Times New Roman" w:hAnsi="Times New Roman"/>
          <w:kern w:val="0"/>
          <w:szCs w:val="21"/>
        </w:rPr>
        <w:t>前壁前厚度</w:t>
      </w:r>
      <w:r w:rsidRPr="009D4313">
        <w:rPr>
          <w:rFonts w:ascii="Times New Roman" w:hAnsi="Times New Roman"/>
          <w:kern w:val="0"/>
          <w:szCs w:val="21"/>
        </w:rPr>
        <w:t>≥3cm</w:t>
      </w:r>
      <w:r w:rsidRPr="009D4313">
        <w:rPr>
          <w:rFonts w:ascii="Times New Roman" w:hAnsi="Times New Roman"/>
          <w:kern w:val="0"/>
          <w:szCs w:val="21"/>
        </w:rPr>
        <w:t>，合并心包填塞；</w:t>
      </w:r>
    </w:p>
    <w:p w14:paraId="3E530A6B"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4.2</w:t>
      </w:r>
      <w:r w:rsidRPr="009D4313">
        <w:rPr>
          <w:rFonts w:ascii="Times New Roman" w:hAnsi="Times New Roman"/>
          <w:kern w:val="0"/>
          <w:szCs w:val="21"/>
        </w:rPr>
        <w:t>急性主动脉夹层或动脉瘤；</w:t>
      </w:r>
    </w:p>
    <w:p w14:paraId="12C3858A"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4.3</w:t>
      </w:r>
      <w:r w:rsidRPr="009D4313">
        <w:rPr>
          <w:rFonts w:ascii="Times New Roman" w:hAnsi="Times New Roman"/>
          <w:kern w:val="0"/>
          <w:szCs w:val="21"/>
        </w:rPr>
        <w:t>心脏破裂；</w:t>
      </w:r>
    </w:p>
    <w:p w14:paraId="71E6AA5D" w14:textId="77777777" w:rsidR="00471ADF" w:rsidRPr="009D4313" w:rsidRDefault="00000000">
      <w:pPr>
        <w:widowControl/>
        <w:tabs>
          <w:tab w:val="left" w:pos="623"/>
        </w:tabs>
        <w:spacing w:line="360" w:lineRule="exact"/>
        <w:ind w:leftChars="33" w:left="69" w:right="57" w:firstLineChars="400" w:firstLine="840"/>
        <w:rPr>
          <w:rFonts w:ascii="Times New Roman" w:eastAsia="宋体" w:hAnsi="Times New Roman" w:cs="Times New Roman"/>
          <w:szCs w:val="21"/>
          <w:u w:color="FF0000"/>
          <w:lang w:bidi="ar"/>
        </w:rPr>
      </w:pPr>
      <w:r w:rsidRPr="009D4313">
        <w:rPr>
          <w:rFonts w:ascii="Times New Roman" w:eastAsia="宋体" w:hAnsi="Times New Roman" w:cs="Times New Roman"/>
          <w:szCs w:val="21"/>
          <w:u w:color="FF0000"/>
          <w:lang w:bidi="ar"/>
        </w:rPr>
        <w:t>4.4</w:t>
      </w:r>
      <w:r w:rsidRPr="009D4313">
        <w:rPr>
          <w:rFonts w:ascii="Times New Roman" w:eastAsia="宋体" w:hAnsi="Times New Roman" w:cs="Times New Roman" w:hint="eastAsia"/>
          <w:szCs w:val="21"/>
          <w:u w:color="FF0000"/>
          <w:lang w:bidi="ar"/>
        </w:rPr>
        <w:t>急性左心衰（射血分数（</w:t>
      </w:r>
      <w:r w:rsidRPr="009D4313">
        <w:rPr>
          <w:rFonts w:ascii="Times New Roman" w:eastAsia="宋体" w:hAnsi="Times New Roman" w:cs="Times New Roman"/>
          <w:szCs w:val="21"/>
          <w:u w:color="FF0000"/>
          <w:lang w:bidi="ar"/>
        </w:rPr>
        <w:t>EF</w:t>
      </w:r>
      <w:r w:rsidRPr="009D4313">
        <w:rPr>
          <w:rFonts w:ascii="Times New Roman" w:eastAsia="宋体" w:hAnsi="Times New Roman" w:cs="Times New Roman" w:hint="eastAsia"/>
          <w:szCs w:val="21"/>
          <w:u w:color="FF0000"/>
          <w:lang w:bidi="ar"/>
        </w:rPr>
        <w:t>）＜</w:t>
      </w:r>
      <w:r w:rsidRPr="009D4313">
        <w:rPr>
          <w:rFonts w:ascii="Times New Roman" w:eastAsia="宋体" w:hAnsi="Times New Roman" w:cs="Times New Roman"/>
          <w:szCs w:val="21"/>
          <w:u w:color="FF0000"/>
          <w:lang w:bidi="ar"/>
        </w:rPr>
        <w:t>30%</w:t>
      </w:r>
      <w:r w:rsidRPr="009D4313">
        <w:rPr>
          <w:rFonts w:ascii="Times New Roman" w:eastAsia="宋体" w:hAnsi="Times New Roman" w:cs="Times New Roman" w:hint="eastAsia"/>
          <w:szCs w:val="21"/>
          <w:u w:color="FF0000"/>
          <w:lang w:bidi="ar"/>
        </w:rPr>
        <w:t>）；</w:t>
      </w:r>
    </w:p>
    <w:p w14:paraId="3922AA92" w14:textId="77777777" w:rsidR="00471ADF" w:rsidRPr="009D4313" w:rsidRDefault="00000000">
      <w:pPr>
        <w:widowControl/>
        <w:tabs>
          <w:tab w:val="left" w:pos="623"/>
        </w:tabs>
        <w:spacing w:line="360" w:lineRule="exact"/>
        <w:ind w:leftChars="33" w:left="69" w:right="57" w:firstLineChars="400" w:firstLine="840"/>
        <w:rPr>
          <w:rFonts w:ascii="Times New Roman" w:eastAsia="宋体" w:hAnsi="Times New Roman" w:cs="Times New Roman"/>
          <w:szCs w:val="21"/>
          <w:u w:color="FF0000"/>
          <w:lang w:bidi="ar"/>
        </w:rPr>
      </w:pPr>
      <w:r w:rsidRPr="009D4313">
        <w:rPr>
          <w:rFonts w:ascii="Times New Roman" w:eastAsia="宋体" w:hAnsi="Times New Roman" w:cs="Times New Roman"/>
          <w:szCs w:val="21"/>
          <w:u w:color="FF0000"/>
          <w:lang w:bidi="ar"/>
        </w:rPr>
        <w:t>4.5</w:t>
      </w:r>
      <w:r w:rsidRPr="009D4313">
        <w:rPr>
          <w:rFonts w:ascii="Times New Roman" w:eastAsia="宋体" w:hAnsi="Times New Roman" w:cs="Times New Roman" w:hint="eastAsia"/>
          <w:szCs w:val="21"/>
          <w:u w:color="FF0000"/>
          <w:lang w:bidi="ar"/>
        </w:rPr>
        <w:t>心脏人工瓣膜急性机械故障；</w:t>
      </w:r>
    </w:p>
    <w:p w14:paraId="01F67564" w14:textId="77777777" w:rsidR="00471ADF" w:rsidRPr="009D4313" w:rsidRDefault="00000000">
      <w:pPr>
        <w:widowControl/>
        <w:tabs>
          <w:tab w:val="left" w:pos="623"/>
        </w:tabs>
        <w:spacing w:line="360" w:lineRule="exact"/>
        <w:ind w:leftChars="33" w:left="69" w:right="57" w:firstLineChars="400" w:firstLine="840"/>
        <w:rPr>
          <w:rFonts w:ascii="Times New Roman" w:eastAsia="宋体" w:hAnsi="Times New Roman" w:cs="Times New Roman"/>
          <w:szCs w:val="21"/>
          <w:u w:color="FF0000"/>
          <w:lang w:bidi="ar"/>
        </w:rPr>
      </w:pPr>
      <w:r w:rsidRPr="009D4313">
        <w:rPr>
          <w:rFonts w:ascii="Times New Roman" w:eastAsia="宋体" w:hAnsi="Times New Roman" w:cs="Times New Roman"/>
          <w:szCs w:val="21"/>
          <w:u w:color="FF0000"/>
          <w:lang w:bidi="ar"/>
        </w:rPr>
        <w:t>4.6</w:t>
      </w:r>
      <w:r w:rsidRPr="009D4313">
        <w:rPr>
          <w:rFonts w:ascii="Times New Roman" w:eastAsia="宋体" w:hAnsi="Times New Roman" w:cs="Times New Roman" w:hint="eastAsia"/>
          <w:szCs w:val="21"/>
          <w:u w:color="FF0000"/>
          <w:lang w:bidi="ar"/>
        </w:rPr>
        <w:t>心脏游离血栓</w:t>
      </w:r>
      <w:r w:rsidRPr="009D4313">
        <w:rPr>
          <w:rFonts w:ascii="Times New Roman" w:eastAsia="宋体" w:hAnsi="Times New Roman" w:cs="Times New Roman"/>
          <w:szCs w:val="21"/>
          <w:u w:color="FF0000"/>
          <w:lang w:bidi="ar"/>
        </w:rPr>
        <w:t>。</w:t>
      </w:r>
    </w:p>
    <w:p w14:paraId="67022257" w14:textId="77777777" w:rsidR="00471ADF" w:rsidRPr="009D4313" w:rsidRDefault="00000000">
      <w:pPr>
        <w:widowControl/>
        <w:tabs>
          <w:tab w:val="left" w:pos="623"/>
        </w:tabs>
        <w:spacing w:line="360" w:lineRule="exact"/>
        <w:ind w:leftChars="33" w:left="69" w:right="57" w:firstLineChars="200" w:firstLine="420"/>
        <w:rPr>
          <w:rFonts w:ascii="Times New Roman" w:hAnsi="Times New Roman"/>
          <w:kern w:val="0"/>
          <w:szCs w:val="21"/>
        </w:rPr>
      </w:pPr>
      <w:r w:rsidRPr="009D4313">
        <w:rPr>
          <w:rFonts w:ascii="Times New Roman" w:hAnsi="Times New Roman"/>
          <w:kern w:val="0"/>
          <w:szCs w:val="21"/>
        </w:rPr>
        <w:t xml:space="preserve">5. </w:t>
      </w:r>
      <w:r w:rsidRPr="009D4313">
        <w:rPr>
          <w:rFonts w:ascii="Times New Roman" w:hAnsi="Times New Roman"/>
          <w:kern w:val="0"/>
          <w:szCs w:val="21"/>
        </w:rPr>
        <w:t>心电图室</w:t>
      </w:r>
      <w:r w:rsidRPr="009D4313">
        <w:rPr>
          <w:rFonts w:ascii="Times New Roman" w:hAnsi="Times New Roman"/>
          <w:kern w:val="0"/>
          <w:szCs w:val="21"/>
        </w:rPr>
        <w:t>“</w:t>
      </w:r>
      <w:r w:rsidRPr="009D4313">
        <w:rPr>
          <w:rFonts w:ascii="Times New Roman" w:hAnsi="Times New Roman"/>
          <w:kern w:val="0"/>
          <w:szCs w:val="21"/>
        </w:rPr>
        <w:t>危急值</w:t>
      </w:r>
      <w:r w:rsidRPr="009D4313">
        <w:rPr>
          <w:rFonts w:ascii="Times New Roman" w:hAnsi="Times New Roman"/>
          <w:kern w:val="0"/>
          <w:szCs w:val="21"/>
        </w:rPr>
        <w:t>”</w:t>
      </w:r>
      <w:r w:rsidRPr="009D4313">
        <w:rPr>
          <w:rFonts w:ascii="Times New Roman" w:hAnsi="Times New Roman"/>
          <w:kern w:val="0"/>
          <w:szCs w:val="21"/>
        </w:rPr>
        <w:t>项目及范围</w:t>
      </w:r>
    </w:p>
    <w:p w14:paraId="57EC5978" w14:textId="77777777" w:rsidR="00471ADF" w:rsidRPr="001C2FB5" w:rsidRDefault="00000000" w:rsidP="001C2FB5">
      <w:pPr>
        <w:widowControl/>
        <w:tabs>
          <w:tab w:val="left" w:pos="623"/>
        </w:tabs>
        <w:spacing w:line="360" w:lineRule="exact"/>
        <w:ind w:leftChars="33" w:left="69" w:right="57" w:firstLineChars="400" w:firstLine="840"/>
        <w:rPr>
          <w:rFonts w:ascii="Times New Roman" w:eastAsia="宋体" w:hAnsi="Times New Roman" w:cs="Times New Roman"/>
          <w:szCs w:val="21"/>
          <w:u w:color="FF0000"/>
          <w:lang w:bidi="ar"/>
        </w:rPr>
      </w:pPr>
      <w:r w:rsidRPr="001C2FB5">
        <w:rPr>
          <w:rFonts w:ascii="Times New Roman" w:eastAsia="宋体" w:hAnsi="Times New Roman" w:cs="Times New Roman"/>
          <w:szCs w:val="21"/>
          <w:u w:color="FF0000"/>
          <w:lang w:bidi="ar"/>
        </w:rPr>
        <w:t>5.1</w:t>
      </w:r>
      <w:r w:rsidRPr="001C2FB5">
        <w:rPr>
          <w:rFonts w:ascii="Times New Roman" w:eastAsia="宋体" w:hAnsi="Times New Roman" w:cs="Times New Roman" w:hint="eastAsia"/>
          <w:szCs w:val="21"/>
          <w:u w:color="FF0000"/>
          <w:lang w:bidi="ar"/>
        </w:rPr>
        <w:t>疑似急性冠状动脉综合征；</w:t>
      </w:r>
    </w:p>
    <w:p w14:paraId="213136B9"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5.1.1</w:t>
      </w:r>
      <w:r w:rsidRPr="009D4313">
        <w:rPr>
          <w:rFonts w:ascii="Times New Roman" w:hAnsi="Times New Roman" w:hint="eastAsia"/>
          <w:kern w:val="0"/>
          <w:szCs w:val="21"/>
        </w:rPr>
        <w:t>首次发现疑似急性心肌梗死的心电图改变。</w:t>
      </w:r>
    </w:p>
    <w:p w14:paraId="780D20C9"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5.1.2</w:t>
      </w:r>
      <w:r w:rsidRPr="009D4313">
        <w:rPr>
          <w:rFonts w:ascii="Times New Roman" w:hAnsi="Times New Roman" w:hint="eastAsia"/>
          <w:kern w:val="0"/>
          <w:szCs w:val="21"/>
        </w:rPr>
        <w:t>首次发现疑似各种急性心肌缺血的心电图改变。</w:t>
      </w:r>
    </w:p>
    <w:p w14:paraId="2AAFA719"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5.1.3</w:t>
      </w:r>
      <w:r w:rsidRPr="009D4313">
        <w:rPr>
          <w:rFonts w:ascii="Times New Roman" w:hAnsi="Times New Roman" w:hint="eastAsia"/>
          <w:kern w:val="0"/>
          <w:szCs w:val="21"/>
        </w:rPr>
        <w:t>再发急性心肌梗死的心电图改变（注意与以往心电图及临床病史比较）。</w:t>
      </w:r>
    </w:p>
    <w:p w14:paraId="2FAA2919" w14:textId="77777777" w:rsidR="00471ADF" w:rsidRPr="001C2FB5" w:rsidRDefault="00000000" w:rsidP="001C2FB5">
      <w:pPr>
        <w:widowControl/>
        <w:tabs>
          <w:tab w:val="left" w:pos="623"/>
        </w:tabs>
        <w:spacing w:line="360" w:lineRule="exact"/>
        <w:ind w:leftChars="33" w:left="69" w:right="57" w:firstLineChars="400" w:firstLine="840"/>
        <w:rPr>
          <w:rFonts w:ascii="Times New Roman" w:eastAsia="宋体" w:hAnsi="Times New Roman" w:cs="Times New Roman"/>
          <w:szCs w:val="21"/>
          <w:u w:color="FF0000"/>
          <w:lang w:bidi="ar"/>
        </w:rPr>
      </w:pPr>
      <w:r w:rsidRPr="001C2FB5">
        <w:rPr>
          <w:rFonts w:ascii="Times New Roman" w:eastAsia="宋体" w:hAnsi="Times New Roman" w:cs="Times New Roman"/>
          <w:szCs w:val="21"/>
          <w:u w:color="FF0000"/>
          <w:lang w:bidi="ar"/>
        </w:rPr>
        <w:t>5.2</w:t>
      </w:r>
      <w:r w:rsidRPr="001C2FB5">
        <w:rPr>
          <w:rFonts w:ascii="Times New Roman" w:eastAsia="宋体" w:hAnsi="Times New Roman" w:cs="Times New Roman" w:hint="eastAsia"/>
          <w:szCs w:val="21"/>
          <w:u w:color="FF0000"/>
          <w:lang w:bidi="ar"/>
        </w:rPr>
        <w:t>严重快速性心律失常；</w:t>
      </w:r>
    </w:p>
    <w:p w14:paraId="2DF774B5"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lastRenderedPageBreak/>
        <w:t xml:space="preserve">  5.2.1</w:t>
      </w:r>
      <w:r w:rsidRPr="009D4313">
        <w:rPr>
          <w:rFonts w:ascii="Times New Roman" w:hAnsi="Times New Roman" w:hint="eastAsia"/>
          <w:kern w:val="0"/>
          <w:szCs w:val="21"/>
        </w:rPr>
        <w:t>心室扑动、心室颤动。</w:t>
      </w:r>
    </w:p>
    <w:p w14:paraId="09450851"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5.2.2</w:t>
      </w:r>
      <w:r w:rsidRPr="009D4313">
        <w:rPr>
          <w:rFonts w:ascii="Times New Roman" w:hAnsi="Times New Roman" w:hint="eastAsia"/>
          <w:kern w:val="0"/>
          <w:szCs w:val="21"/>
        </w:rPr>
        <w:t>室性心动过速</w:t>
      </w:r>
      <w:r w:rsidRPr="009D4313">
        <w:rPr>
          <w:rFonts w:ascii="Times New Roman" w:hAnsi="Times New Roman"/>
          <w:kern w:val="0"/>
          <w:szCs w:val="21"/>
        </w:rPr>
        <w:t xml:space="preserve"> </w:t>
      </w:r>
      <w:r w:rsidRPr="009D4313">
        <w:rPr>
          <w:rFonts w:ascii="Times New Roman" w:hAnsi="Times New Roman" w:hint="eastAsia"/>
          <w:kern w:val="0"/>
          <w:szCs w:val="21"/>
        </w:rPr>
        <w:t>心室率≥</w:t>
      </w:r>
      <w:r w:rsidRPr="009D4313">
        <w:rPr>
          <w:rFonts w:ascii="Times New Roman" w:hAnsi="Times New Roman"/>
          <w:kern w:val="0"/>
          <w:szCs w:val="21"/>
        </w:rPr>
        <w:t>150bpm</w:t>
      </w:r>
      <w:r w:rsidRPr="009D4313">
        <w:rPr>
          <w:rFonts w:ascii="Times New Roman" w:hAnsi="Times New Roman" w:hint="eastAsia"/>
          <w:kern w:val="0"/>
          <w:szCs w:val="21"/>
        </w:rPr>
        <w:t>，持续时间≥</w:t>
      </w:r>
      <w:r w:rsidRPr="009D4313">
        <w:rPr>
          <w:rFonts w:ascii="Times New Roman" w:hAnsi="Times New Roman"/>
          <w:kern w:val="0"/>
          <w:szCs w:val="21"/>
        </w:rPr>
        <w:t>30s</w:t>
      </w:r>
      <w:r w:rsidRPr="009D4313">
        <w:rPr>
          <w:rFonts w:ascii="Times New Roman" w:hAnsi="Times New Roman" w:hint="eastAsia"/>
          <w:kern w:val="0"/>
          <w:szCs w:val="21"/>
        </w:rPr>
        <w:t>或持续时间不足</w:t>
      </w:r>
      <w:r w:rsidRPr="009D4313">
        <w:rPr>
          <w:rFonts w:ascii="Times New Roman" w:hAnsi="Times New Roman"/>
          <w:kern w:val="0"/>
          <w:szCs w:val="21"/>
        </w:rPr>
        <w:t>30s</w:t>
      </w:r>
      <w:r w:rsidRPr="009D4313">
        <w:rPr>
          <w:rFonts w:ascii="Times New Roman" w:hAnsi="Times New Roman" w:hint="eastAsia"/>
          <w:kern w:val="0"/>
          <w:szCs w:val="21"/>
        </w:rPr>
        <w:t>伴血流动力学障碍。</w:t>
      </w:r>
    </w:p>
    <w:p w14:paraId="385CC69F"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5.2.3</w:t>
      </w:r>
      <w:r w:rsidRPr="009D4313">
        <w:rPr>
          <w:rFonts w:ascii="Times New Roman" w:hAnsi="Times New Roman" w:hint="eastAsia"/>
          <w:kern w:val="0"/>
          <w:szCs w:val="21"/>
        </w:rPr>
        <w:t>尖端扭转型室性心动过速，多形性室性心动过速，双向性室性心动过速。</w:t>
      </w:r>
    </w:p>
    <w:p w14:paraId="5A3C8845"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5.2.4</w:t>
      </w:r>
      <w:r w:rsidRPr="009D4313">
        <w:rPr>
          <w:rFonts w:ascii="Times New Roman" w:hAnsi="Times New Roman" w:hint="eastAsia"/>
          <w:kern w:val="0"/>
          <w:szCs w:val="21"/>
        </w:rPr>
        <w:t>各种类型室上性心动过速心室率≥</w:t>
      </w:r>
      <w:r w:rsidRPr="009D4313">
        <w:rPr>
          <w:rFonts w:ascii="Times New Roman" w:hAnsi="Times New Roman"/>
          <w:kern w:val="0"/>
          <w:szCs w:val="21"/>
        </w:rPr>
        <w:t>200bpm</w:t>
      </w:r>
      <w:r w:rsidRPr="009D4313">
        <w:rPr>
          <w:rFonts w:ascii="Times New Roman" w:hAnsi="Times New Roman" w:hint="eastAsia"/>
          <w:kern w:val="0"/>
          <w:szCs w:val="21"/>
        </w:rPr>
        <w:t>。</w:t>
      </w:r>
    </w:p>
    <w:p w14:paraId="5F4495FB"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5.2.5</w:t>
      </w:r>
      <w:r w:rsidRPr="009D4313">
        <w:rPr>
          <w:rFonts w:ascii="Times New Roman" w:hAnsi="Times New Roman" w:hint="eastAsia"/>
          <w:kern w:val="0"/>
          <w:szCs w:val="21"/>
        </w:rPr>
        <w:t>心房颤动伴心室预激</w:t>
      </w:r>
      <w:r w:rsidRPr="009D4313">
        <w:rPr>
          <w:rFonts w:ascii="Times New Roman" w:hAnsi="Times New Roman"/>
          <w:kern w:val="0"/>
          <w:szCs w:val="21"/>
        </w:rPr>
        <w:t xml:space="preserve"> </w:t>
      </w:r>
      <w:r w:rsidRPr="009D4313">
        <w:rPr>
          <w:rFonts w:ascii="Times New Roman" w:hAnsi="Times New Roman" w:hint="eastAsia"/>
          <w:kern w:val="0"/>
          <w:szCs w:val="21"/>
        </w:rPr>
        <w:t>最短</w:t>
      </w:r>
      <w:r w:rsidRPr="009D4313">
        <w:rPr>
          <w:rFonts w:ascii="Times New Roman" w:hAnsi="Times New Roman"/>
          <w:kern w:val="0"/>
          <w:szCs w:val="21"/>
        </w:rPr>
        <w:t>RR</w:t>
      </w:r>
      <w:r w:rsidRPr="009D4313">
        <w:rPr>
          <w:rFonts w:ascii="Times New Roman" w:hAnsi="Times New Roman" w:hint="eastAsia"/>
          <w:kern w:val="0"/>
          <w:szCs w:val="21"/>
        </w:rPr>
        <w:t>间期</w:t>
      </w:r>
      <w:r w:rsidRPr="009D4313">
        <w:rPr>
          <w:rFonts w:ascii="Times New Roman" w:hAnsi="Times New Roman"/>
          <w:kern w:val="0"/>
          <w:szCs w:val="21"/>
        </w:rPr>
        <w:t xml:space="preserve"> </w:t>
      </w:r>
      <w:r w:rsidRPr="009D4313">
        <w:rPr>
          <w:rFonts w:ascii="Times New Roman" w:hAnsi="Times New Roman" w:hint="eastAsia"/>
          <w:kern w:val="0"/>
          <w:szCs w:val="21"/>
        </w:rPr>
        <w:t>≤</w:t>
      </w:r>
      <w:r w:rsidRPr="009D4313">
        <w:rPr>
          <w:rFonts w:ascii="Times New Roman" w:hAnsi="Times New Roman"/>
          <w:kern w:val="0"/>
          <w:szCs w:val="21"/>
        </w:rPr>
        <w:t>250bpm</w:t>
      </w:r>
      <w:r w:rsidRPr="009D4313">
        <w:rPr>
          <w:rFonts w:ascii="Times New Roman" w:hAnsi="Times New Roman" w:hint="eastAsia"/>
          <w:kern w:val="0"/>
          <w:szCs w:val="21"/>
        </w:rPr>
        <w:t>。</w:t>
      </w:r>
    </w:p>
    <w:p w14:paraId="653AB2FF"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5.2.6 R on T</w:t>
      </w:r>
      <w:r w:rsidRPr="009D4313">
        <w:rPr>
          <w:rFonts w:ascii="Times New Roman" w:hAnsi="Times New Roman" w:hint="eastAsia"/>
          <w:kern w:val="0"/>
          <w:szCs w:val="21"/>
        </w:rPr>
        <w:t>型室性早搏。</w:t>
      </w:r>
    </w:p>
    <w:p w14:paraId="17F1C14C"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5.3</w:t>
      </w:r>
      <w:r w:rsidRPr="009D4313">
        <w:rPr>
          <w:rFonts w:ascii="Times New Roman" w:hAnsi="Times New Roman" w:hint="eastAsia"/>
          <w:kern w:val="0"/>
          <w:szCs w:val="21"/>
        </w:rPr>
        <w:t>严重缓慢性心律失常；</w:t>
      </w:r>
    </w:p>
    <w:p w14:paraId="3091403A"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5.3.1</w:t>
      </w:r>
      <w:r w:rsidRPr="009D4313">
        <w:rPr>
          <w:rFonts w:ascii="Times New Roman" w:hAnsi="Times New Roman" w:hint="eastAsia"/>
          <w:kern w:val="0"/>
          <w:szCs w:val="21"/>
        </w:rPr>
        <w:t>严重心动过缓、高度及三度房室阻滞，平均心室率≤</w:t>
      </w:r>
      <w:r w:rsidRPr="009D4313">
        <w:rPr>
          <w:rFonts w:ascii="Times New Roman" w:hAnsi="Times New Roman"/>
          <w:kern w:val="0"/>
          <w:szCs w:val="21"/>
        </w:rPr>
        <w:t>35bpm</w:t>
      </w:r>
      <w:r w:rsidRPr="009D4313">
        <w:rPr>
          <w:rFonts w:ascii="Times New Roman" w:hAnsi="Times New Roman" w:hint="eastAsia"/>
          <w:kern w:val="0"/>
          <w:szCs w:val="21"/>
        </w:rPr>
        <w:t>。</w:t>
      </w:r>
    </w:p>
    <w:p w14:paraId="4F59ACB6" w14:textId="77777777" w:rsidR="00471ADF" w:rsidRPr="009D4313" w:rsidRDefault="00000000">
      <w:pPr>
        <w:widowControl/>
        <w:tabs>
          <w:tab w:val="left" w:pos="623"/>
        </w:tabs>
        <w:spacing w:line="360" w:lineRule="exact"/>
        <w:ind w:leftChars="33" w:left="69" w:right="57" w:firstLineChars="400" w:firstLine="840"/>
        <w:rPr>
          <w:rFonts w:ascii="Times New Roman" w:hAnsi="Times New Roman"/>
          <w:kern w:val="0"/>
          <w:szCs w:val="21"/>
        </w:rPr>
      </w:pPr>
      <w:r w:rsidRPr="009D4313">
        <w:rPr>
          <w:rFonts w:ascii="Times New Roman" w:hAnsi="Times New Roman"/>
          <w:kern w:val="0"/>
          <w:szCs w:val="21"/>
        </w:rPr>
        <w:t xml:space="preserve">  5.3.2</w:t>
      </w:r>
      <w:r w:rsidRPr="009D4313">
        <w:rPr>
          <w:rFonts w:ascii="Times New Roman" w:hAnsi="Times New Roman" w:hint="eastAsia"/>
          <w:kern w:val="0"/>
          <w:szCs w:val="21"/>
        </w:rPr>
        <w:t>长</w:t>
      </w:r>
      <w:r w:rsidRPr="009D4313">
        <w:rPr>
          <w:rFonts w:ascii="Times New Roman" w:hAnsi="Times New Roman"/>
          <w:kern w:val="0"/>
          <w:szCs w:val="21"/>
        </w:rPr>
        <w:t>R-R</w:t>
      </w:r>
      <w:r w:rsidRPr="009D4313">
        <w:rPr>
          <w:rFonts w:ascii="Times New Roman" w:hAnsi="Times New Roman" w:hint="eastAsia"/>
          <w:kern w:val="0"/>
          <w:szCs w:val="21"/>
        </w:rPr>
        <w:t>间期</w:t>
      </w:r>
      <w:proofErr w:type="gramStart"/>
      <w:r w:rsidRPr="009D4313">
        <w:rPr>
          <w:rFonts w:ascii="Times New Roman" w:hAnsi="Times New Roman" w:hint="eastAsia"/>
          <w:kern w:val="0"/>
          <w:szCs w:val="21"/>
        </w:rPr>
        <w:t>伴症状</w:t>
      </w:r>
      <w:proofErr w:type="gramEnd"/>
      <w:r w:rsidRPr="009D4313">
        <w:rPr>
          <w:rFonts w:ascii="Times New Roman" w:hAnsi="Times New Roman" w:hint="eastAsia"/>
          <w:kern w:val="0"/>
          <w:szCs w:val="21"/>
        </w:rPr>
        <w:t>≥</w:t>
      </w:r>
      <w:r w:rsidRPr="009D4313">
        <w:rPr>
          <w:rFonts w:ascii="Times New Roman" w:hAnsi="Times New Roman"/>
          <w:kern w:val="0"/>
          <w:szCs w:val="21"/>
        </w:rPr>
        <w:t>3.0 s</w:t>
      </w:r>
      <w:r w:rsidRPr="009D4313">
        <w:rPr>
          <w:rFonts w:ascii="Times New Roman" w:hAnsi="Times New Roman" w:hint="eastAsia"/>
          <w:kern w:val="0"/>
          <w:szCs w:val="21"/>
        </w:rPr>
        <w:t>；无症状≥</w:t>
      </w:r>
      <w:r w:rsidRPr="009D4313">
        <w:rPr>
          <w:rFonts w:ascii="Times New Roman" w:hAnsi="Times New Roman"/>
          <w:kern w:val="0"/>
          <w:szCs w:val="21"/>
        </w:rPr>
        <w:t>5.0 s</w:t>
      </w:r>
      <w:r w:rsidRPr="009D4313">
        <w:rPr>
          <w:rFonts w:ascii="Times New Roman" w:hAnsi="Times New Roman" w:hint="eastAsia"/>
          <w:kern w:val="0"/>
          <w:szCs w:val="21"/>
        </w:rPr>
        <w:t>。</w:t>
      </w:r>
    </w:p>
    <w:p w14:paraId="3130F9CF" w14:textId="6818CA6D" w:rsidR="00471ADF" w:rsidRDefault="009D4313">
      <w:pPr>
        <w:widowControl/>
        <w:tabs>
          <w:tab w:val="left" w:pos="623"/>
        </w:tabs>
        <w:spacing w:line="360" w:lineRule="exact"/>
        <w:ind w:leftChars="33" w:left="69" w:right="57" w:firstLineChars="200" w:firstLine="420"/>
        <w:rPr>
          <w:rFonts w:ascii="Times New Roman" w:hAnsi="Times New Roman"/>
          <w:kern w:val="0"/>
          <w:szCs w:val="21"/>
        </w:rPr>
      </w:pPr>
      <w:r>
        <w:rPr>
          <w:rFonts w:ascii="Times New Roman" w:hAnsi="Times New Roman"/>
          <w:kern w:val="0"/>
          <w:szCs w:val="21"/>
        </w:rPr>
        <w:t>6</w:t>
      </w:r>
      <w:r w:rsidR="00000000">
        <w:rPr>
          <w:rFonts w:ascii="Times New Roman" w:hAnsi="Times New Roman"/>
          <w:kern w:val="0"/>
          <w:szCs w:val="21"/>
        </w:rPr>
        <w:t xml:space="preserve">. </w:t>
      </w:r>
      <w:r w:rsidR="00000000">
        <w:rPr>
          <w:rFonts w:ascii="Times New Roman" w:hAnsi="Times New Roman"/>
          <w:kern w:val="0"/>
          <w:szCs w:val="21"/>
        </w:rPr>
        <w:t>内镜中心</w:t>
      </w:r>
      <w:r w:rsidR="00000000">
        <w:rPr>
          <w:rFonts w:ascii="Times New Roman" w:hAnsi="Times New Roman"/>
          <w:kern w:val="0"/>
          <w:szCs w:val="21"/>
        </w:rPr>
        <w:t>“</w:t>
      </w:r>
      <w:r w:rsidR="00000000">
        <w:rPr>
          <w:rFonts w:ascii="Times New Roman" w:hAnsi="Times New Roman"/>
          <w:kern w:val="0"/>
          <w:szCs w:val="21"/>
        </w:rPr>
        <w:t>危急值</w:t>
      </w:r>
      <w:r w:rsidR="00000000">
        <w:rPr>
          <w:rFonts w:ascii="Times New Roman" w:hAnsi="Times New Roman"/>
          <w:kern w:val="0"/>
          <w:szCs w:val="21"/>
        </w:rPr>
        <w:t>”</w:t>
      </w:r>
      <w:r w:rsidR="00000000">
        <w:rPr>
          <w:rFonts w:ascii="Times New Roman" w:hAnsi="Times New Roman"/>
          <w:kern w:val="0"/>
          <w:szCs w:val="21"/>
        </w:rPr>
        <w:t>项目及范围</w:t>
      </w:r>
    </w:p>
    <w:p w14:paraId="3EEC34DE" w14:textId="0C694EE7" w:rsidR="00471ADF" w:rsidRDefault="009D4313">
      <w:pPr>
        <w:widowControl/>
        <w:tabs>
          <w:tab w:val="left" w:pos="623"/>
        </w:tabs>
        <w:spacing w:line="360" w:lineRule="exact"/>
        <w:ind w:leftChars="33" w:left="69" w:right="57" w:firstLineChars="400" w:firstLine="840"/>
        <w:rPr>
          <w:rFonts w:ascii="Times New Roman" w:hAnsi="Times New Roman"/>
          <w:kern w:val="0"/>
          <w:szCs w:val="21"/>
        </w:rPr>
      </w:pPr>
      <w:r>
        <w:rPr>
          <w:rFonts w:ascii="Times New Roman" w:hAnsi="Times New Roman"/>
          <w:kern w:val="0"/>
          <w:szCs w:val="21"/>
        </w:rPr>
        <w:t>6</w:t>
      </w:r>
      <w:r w:rsidR="00000000">
        <w:rPr>
          <w:rFonts w:ascii="Times New Roman" w:hAnsi="Times New Roman"/>
          <w:kern w:val="0"/>
          <w:szCs w:val="21"/>
        </w:rPr>
        <w:t>.1</w:t>
      </w:r>
      <w:r w:rsidR="00000000">
        <w:rPr>
          <w:rFonts w:ascii="Times New Roman" w:hAnsi="Times New Roman"/>
          <w:kern w:val="0"/>
          <w:szCs w:val="21"/>
        </w:rPr>
        <w:t>消化道出血、消化道穿孔。</w:t>
      </w:r>
    </w:p>
    <w:p w14:paraId="06B50B1C" w14:textId="77777777" w:rsidR="00471ADF" w:rsidRPr="009D4313" w:rsidRDefault="00471ADF"/>
    <w:sectPr w:rsidR="00471ADF" w:rsidRPr="009D4313">
      <w:headerReference w:type="default" r:id="rId8"/>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D909" w14:textId="77777777" w:rsidR="00CE7DF3" w:rsidRDefault="00CE7DF3">
      <w:r>
        <w:separator/>
      </w:r>
    </w:p>
  </w:endnote>
  <w:endnote w:type="continuationSeparator" w:id="0">
    <w:p w14:paraId="7220E170" w14:textId="77777777" w:rsidR="00CE7DF3" w:rsidRDefault="00C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47F8" w14:textId="77777777" w:rsidR="00471ADF" w:rsidRDefault="00471A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AD6F" w14:textId="77777777" w:rsidR="00CE7DF3" w:rsidRDefault="00CE7DF3">
      <w:r>
        <w:separator/>
      </w:r>
    </w:p>
  </w:footnote>
  <w:footnote w:type="continuationSeparator" w:id="0">
    <w:p w14:paraId="6FF138E6" w14:textId="77777777" w:rsidR="00CE7DF3" w:rsidRDefault="00C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3263"/>
      <w:gridCol w:w="1419"/>
      <w:gridCol w:w="1945"/>
    </w:tblGrid>
    <w:tr w:rsidR="00471ADF" w14:paraId="5F86F2D0" w14:textId="77777777">
      <w:trPr>
        <w:jc w:val="center"/>
      </w:trPr>
      <w:tc>
        <w:tcPr>
          <w:tcW w:w="9062" w:type="dxa"/>
          <w:gridSpan w:val="4"/>
          <w:tcBorders>
            <w:top w:val="single" w:sz="4" w:space="0" w:color="auto"/>
            <w:left w:val="single" w:sz="4" w:space="0" w:color="auto"/>
            <w:bottom w:val="single" w:sz="4" w:space="0" w:color="auto"/>
            <w:right w:val="single" w:sz="4" w:space="0" w:color="auto"/>
          </w:tcBorders>
        </w:tcPr>
        <w:p w14:paraId="57D69E62" w14:textId="77777777" w:rsidR="00471ADF" w:rsidRDefault="00000000">
          <w:pPr>
            <w:spacing w:line="360" w:lineRule="exact"/>
            <w:rPr>
              <w:rFonts w:ascii="等线" w:hAnsi="等线" w:cs="等线"/>
              <w:sz w:val="20"/>
              <w:szCs w:val="21"/>
            </w:rPr>
          </w:pPr>
          <w:r>
            <w:rPr>
              <w:rFonts w:ascii="等线" w:hAnsi="等线" w:cs="等线" w:hint="eastAsia"/>
              <w:sz w:val="20"/>
              <w:szCs w:val="21"/>
            </w:rPr>
            <w:t>题目：</w:t>
          </w:r>
          <w:r>
            <w:rPr>
              <w:rFonts w:ascii="黑体" w:eastAsia="黑体" w:hAnsi="黑体" w:cs="黑体" w:hint="eastAsia"/>
              <w:b/>
              <w:sz w:val="28"/>
              <w:szCs w:val="28"/>
            </w:rPr>
            <w:t>“危急值”报告制度</w:t>
          </w:r>
        </w:p>
      </w:tc>
    </w:tr>
    <w:tr w:rsidR="00471ADF" w14:paraId="50BA1C8E" w14:textId="77777777">
      <w:trPr>
        <w:jc w:val="center"/>
      </w:trPr>
      <w:tc>
        <w:tcPr>
          <w:tcW w:w="2435" w:type="dxa"/>
          <w:tcBorders>
            <w:top w:val="single" w:sz="4" w:space="0" w:color="auto"/>
            <w:left w:val="single" w:sz="4" w:space="0" w:color="auto"/>
            <w:bottom w:val="single" w:sz="4" w:space="0" w:color="auto"/>
            <w:right w:val="single" w:sz="4" w:space="0" w:color="auto"/>
          </w:tcBorders>
        </w:tcPr>
        <w:p w14:paraId="571DEDE7" w14:textId="77777777" w:rsidR="00471ADF" w:rsidRDefault="00000000">
          <w:pPr>
            <w:spacing w:line="360" w:lineRule="exact"/>
            <w:rPr>
              <w:rFonts w:ascii="宋体" w:hAnsi="宋体" w:cs="等线"/>
              <w:sz w:val="20"/>
              <w:szCs w:val="21"/>
            </w:rPr>
          </w:pPr>
          <w:r>
            <w:rPr>
              <w:rFonts w:ascii="宋体" w:hAnsi="宋体" w:cs="等线" w:hint="eastAsia"/>
              <w:sz w:val="20"/>
              <w:szCs w:val="21"/>
            </w:rPr>
            <w:t>颁布部门</w:t>
          </w:r>
        </w:p>
      </w:tc>
      <w:tc>
        <w:tcPr>
          <w:tcW w:w="3263" w:type="dxa"/>
          <w:tcBorders>
            <w:top w:val="single" w:sz="4" w:space="0" w:color="auto"/>
            <w:left w:val="single" w:sz="4" w:space="0" w:color="auto"/>
            <w:bottom w:val="single" w:sz="4" w:space="0" w:color="auto"/>
            <w:right w:val="single" w:sz="4" w:space="0" w:color="auto"/>
          </w:tcBorders>
        </w:tcPr>
        <w:p w14:paraId="323C96AD" w14:textId="77777777" w:rsidR="00471ADF" w:rsidRDefault="00000000">
          <w:pPr>
            <w:spacing w:line="360" w:lineRule="exact"/>
            <w:rPr>
              <w:rFonts w:ascii="宋体" w:hAnsi="宋体" w:cs="等线"/>
              <w:sz w:val="20"/>
              <w:szCs w:val="21"/>
            </w:rPr>
          </w:pPr>
          <w:r>
            <w:rPr>
              <w:rFonts w:ascii="宋体" w:hAnsi="宋体" w:cs="等线" w:hint="eastAsia"/>
              <w:sz w:val="20"/>
              <w:szCs w:val="21"/>
            </w:rPr>
            <w:t>医务部</w:t>
          </w:r>
        </w:p>
      </w:tc>
      <w:tc>
        <w:tcPr>
          <w:tcW w:w="3364" w:type="dxa"/>
          <w:gridSpan w:val="2"/>
          <w:tcBorders>
            <w:top w:val="single" w:sz="4" w:space="0" w:color="auto"/>
            <w:left w:val="single" w:sz="4" w:space="0" w:color="auto"/>
            <w:bottom w:val="single" w:sz="4" w:space="0" w:color="auto"/>
            <w:right w:val="single" w:sz="4" w:space="0" w:color="auto"/>
          </w:tcBorders>
        </w:tcPr>
        <w:p w14:paraId="596D49EE" w14:textId="77777777" w:rsidR="00471ADF" w:rsidRDefault="00000000">
          <w:pPr>
            <w:spacing w:line="360" w:lineRule="exact"/>
            <w:rPr>
              <w:rFonts w:ascii="宋体" w:hAnsi="宋体" w:cs="等线"/>
              <w:b/>
              <w:bCs/>
              <w:sz w:val="20"/>
              <w:szCs w:val="21"/>
            </w:rPr>
          </w:pPr>
          <w:r>
            <w:rPr>
              <w:rFonts w:ascii="宋体" w:hAnsi="宋体" w:cs="等线" w:hint="eastAsia"/>
              <w:sz w:val="20"/>
              <w:szCs w:val="21"/>
            </w:rPr>
            <w:t>编号：</w:t>
          </w:r>
          <w:r>
            <w:rPr>
              <w:rFonts w:asciiTheme="minorEastAsia" w:hAnsiTheme="minorEastAsia" w:cstheme="minorEastAsia" w:hint="eastAsia"/>
              <w:b/>
              <w:bCs/>
              <w:szCs w:val="21"/>
            </w:rPr>
            <w:t>YL-ZD-O3-0</w:t>
          </w:r>
          <w:r>
            <w:rPr>
              <w:rFonts w:asciiTheme="minorEastAsia" w:hAnsiTheme="minorEastAsia" w:cstheme="minorEastAsia"/>
              <w:b/>
              <w:bCs/>
              <w:szCs w:val="21"/>
            </w:rPr>
            <w:t>84</w:t>
          </w:r>
        </w:p>
      </w:tc>
    </w:tr>
    <w:tr w:rsidR="00471ADF" w14:paraId="466A483F" w14:textId="77777777">
      <w:trPr>
        <w:jc w:val="center"/>
      </w:trPr>
      <w:tc>
        <w:tcPr>
          <w:tcW w:w="2435" w:type="dxa"/>
          <w:tcBorders>
            <w:top w:val="single" w:sz="4" w:space="0" w:color="auto"/>
            <w:left w:val="single" w:sz="4" w:space="0" w:color="auto"/>
            <w:bottom w:val="single" w:sz="4" w:space="0" w:color="auto"/>
            <w:right w:val="single" w:sz="4" w:space="0" w:color="auto"/>
          </w:tcBorders>
        </w:tcPr>
        <w:p w14:paraId="0EE65F69" w14:textId="77777777" w:rsidR="00471ADF" w:rsidRDefault="00000000">
          <w:pPr>
            <w:spacing w:line="360" w:lineRule="exact"/>
            <w:rPr>
              <w:rFonts w:ascii="宋体" w:hAnsi="宋体" w:cs="等线"/>
              <w:sz w:val="20"/>
              <w:szCs w:val="21"/>
            </w:rPr>
          </w:pPr>
          <w:r>
            <w:rPr>
              <w:rFonts w:ascii="宋体" w:hAnsi="宋体" w:cs="等线" w:hint="eastAsia"/>
              <w:sz w:val="20"/>
              <w:szCs w:val="21"/>
            </w:rPr>
            <w:t>首次颁发日期：</w:t>
          </w:r>
        </w:p>
      </w:tc>
      <w:tc>
        <w:tcPr>
          <w:tcW w:w="3263" w:type="dxa"/>
          <w:tcBorders>
            <w:top w:val="single" w:sz="4" w:space="0" w:color="auto"/>
            <w:left w:val="single" w:sz="4" w:space="0" w:color="auto"/>
            <w:bottom w:val="single" w:sz="4" w:space="0" w:color="auto"/>
            <w:right w:val="single" w:sz="4" w:space="0" w:color="auto"/>
          </w:tcBorders>
        </w:tcPr>
        <w:p w14:paraId="36E7013B" w14:textId="77777777" w:rsidR="00471ADF" w:rsidRDefault="00000000">
          <w:pPr>
            <w:spacing w:line="360" w:lineRule="exact"/>
            <w:rPr>
              <w:rFonts w:asciiTheme="minorEastAsia" w:hAnsiTheme="minorEastAsia" w:cstheme="minorEastAsia"/>
              <w:szCs w:val="21"/>
            </w:rPr>
          </w:pPr>
          <w:r>
            <w:rPr>
              <w:rFonts w:asciiTheme="minorEastAsia" w:hAnsiTheme="minorEastAsia" w:cstheme="minorEastAsia" w:hint="eastAsia"/>
              <w:szCs w:val="21"/>
            </w:rPr>
            <w:t>2009-07-01</w:t>
          </w:r>
        </w:p>
      </w:tc>
      <w:tc>
        <w:tcPr>
          <w:tcW w:w="1419" w:type="dxa"/>
          <w:tcBorders>
            <w:top w:val="single" w:sz="4" w:space="0" w:color="auto"/>
            <w:left w:val="single" w:sz="4" w:space="0" w:color="auto"/>
            <w:bottom w:val="single" w:sz="4" w:space="0" w:color="auto"/>
            <w:right w:val="single" w:sz="4" w:space="0" w:color="auto"/>
          </w:tcBorders>
          <w:vAlign w:val="center"/>
        </w:tcPr>
        <w:p w14:paraId="57271637" w14:textId="77777777" w:rsidR="00471ADF" w:rsidRDefault="00000000">
          <w:pPr>
            <w:spacing w:line="360" w:lineRule="exact"/>
            <w:rPr>
              <w:rFonts w:ascii="宋体" w:hAnsi="宋体" w:cs="等线"/>
              <w:sz w:val="20"/>
              <w:szCs w:val="21"/>
            </w:rPr>
          </w:pPr>
          <w:r>
            <w:rPr>
              <w:rFonts w:ascii="宋体" w:hAnsi="宋体" w:cs="等线" w:hint="eastAsia"/>
              <w:sz w:val="20"/>
              <w:szCs w:val="21"/>
            </w:rPr>
            <w:t>修改日期：</w:t>
          </w:r>
        </w:p>
      </w:tc>
      <w:tc>
        <w:tcPr>
          <w:tcW w:w="1945" w:type="dxa"/>
          <w:tcBorders>
            <w:top w:val="single" w:sz="4" w:space="0" w:color="auto"/>
            <w:left w:val="single" w:sz="4" w:space="0" w:color="auto"/>
            <w:bottom w:val="single" w:sz="4" w:space="0" w:color="auto"/>
            <w:right w:val="single" w:sz="4" w:space="0" w:color="auto"/>
          </w:tcBorders>
          <w:vAlign w:val="center"/>
        </w:tcPr>
        <w:p w14:paraId="118C1765" w14:textId="77777777" w:rsidR="00471ADF" w:rsidRDefault="00000000">
          <w:pPr>
            <w:rPr>
              <w:rFonts w:asciiTheme="minorEastAsia" w:hAnsiTheme="minorEastAsia" w:cstheme="minorEastAsia"/>
              <w:szCs w:val="21"/>
            </w:rPr>
          </w:pPr>
          <w:r>
            <w:rPr>
              <w:rFonts w:asciiTheme="minorEastAsia" w:hAnsiTheme="minorEastAsia" w:cstheme="minorEastAsia"/>
              <w:szCs w:val="21"/>
            </w:rPr>
            <w:t xml:space="preserve">2018/03 </w:t>
          </w:r>
          <w:r>
            <w:rPr>
              <w:rFonts w:asciiTheme="minorEastAsia" w:hAnsiTheme="minorEastAsia" w:cstheme="minorEastAsia" w:hint="eastAsia"/>
              <w:szCs w:val="21"/>
            </w:rPr>
            <w:t>20</w:t>
          </w:r>
          <w:r>
            <w:rPr>
              <w:rFonts w:asciiTheme="minorEastAsia" w:hAnsiTheme="minorEastAsia" w:cstheme="minorEastAsia"/>
              <w:szCs w:val="21"/>
            </w:rPr>
            <w:t>22</w:t>
          </w:r>
          <w:r>
            <w:rPr>
              <w:rFonts w:asciiTheme="minorEastAsia" w:hAnsiTheme="minorEastAsia" w:cstheme="minorEastAsia" w:hint="eastAsia"/>
              <w:szCs w:val="21"/>
            </w:rPr>
            <w:t>/0</w:t>
          </w:r>
          <w:r>
            <w:rPr>
              <w:rFonts w:asciiTheme="minorEastAsia" w:hAnsiTheme="minorEastAsia" w:cstheme="minorEastAsia"/>
              <w:szCs w:val="21"/>
            </w:rPr>
            <w:t>4</w:t>
          </w:r>
        </w:p>
      </w:tc>
    </w:tr>
  </w:tbl>
  <w:p w14:paraId="76626875" w14:textId="77777777" w:rsidR="00471ADF" w:rsidRDefault="00471ADF">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44444"/>
    <w:multiLevelType w:val="multilevel"/>
    <w:tmpl w:val="29044444"/>
    <w:lvl w:ilvl="0">
      <w:start w:val="1"/>
      <w:numFmt w:val="decimal"/>
      <w:lvlText w:val="%1."/>
      <w:lvlJc w:val="left"/>
      <w:pPr>
        <w:ind w:left="849" w:hanging="360"/>
      </w:pPr>
      <w:rPr>
        <w:rFonts w:hint="default"/>
      </w:rPr>
    </w:lvl>
    <w:lvl w:ilvl="1">
      <w:start w:val="1"/>
      <w:numFmt w:val="lowerLetter"/>
      <w:lvlText w:val="%2)"/>
      <w:lvlJc w:val="left"/>
      <w:pPr>
        <w:ind w:left="1329" w:hanging="420"/>
      </w:pPr>
    </w:lvl>
    <w:lvl w:ilvl="2">
      <w:start w:val="1"/>
      <w:numFmt w:val="lowerRoman"/>
      <w:lvlText w:val="%3."/>
      <w:lvlJc w:val="right"/>
      <w:pPr>
        <w:ind w:left="1749" w:hanging="420"/>
      </w:pPr>
    </w:lvl>
    <w:lvl w:ilvl="3">
      <w:start w:val="1"/>
      <w:numFmt w:val="decimal"/>
      <w:lvlText w:val="%4."/>
      <w:lvlJc w:val="left"/>
      <w:pPr>
        <w:ind w:left="2169" w:hanging="420"/>
      </w:pPr>
    </w:lvl>
    <w:lvl w:ilvl="4">
      <w:start w:val="1"/>
      <w:numFmt w:val="lowerLetter"/>
      <w:lvlText w:val="%5)"/>
      <w:lvlJc w:val="left"/>
      <w:pPr>
        <w:ind w:left="2589" w:hanging="420"/>
      </w:pPr>
    </w:lvl>
    <w:lvl w:ilvl="5">
      <w:start w:val="1"/>
      <w:numFmt w:val="lowerRoman"/>
      <w:lvlText w:val="%6."/>
      <w:lvlJc w:val="right"/>
      <w:pPr>
        <w:ind w:left="3009" w:hanging="420"/>
      </w:pPr>
    </w:lvl>
    <w:lvl w:ilvl="6">
      <w:start w:val="1"/>
      <w:numFmt w:val="decimal"/>
      <w:lvlText w:val="%7."/>
      <w:lvlJc w:val="left"/>
      <w:pPr>
        <w:ind w:left="3429" w:hanging="420"/>
      </w:pPr>
    </w:lvl>
    <w:lvl w:ilvl="7">
      <w:start w:val="1"/>
      <w:numFmt w:val="lowerLetter"/>
      <w:lvlText w:val="%8)"/>
      <w:lvlJc w:val="left"/>
      <w:pPr>
        <w:ind w:left="3849" w:hanging="420"/>
      </w:pPr>
    </w:lvl>
    <w:lvl w:ilvl="8">
      <w:start w:val="1"/>
      <w:numFmt w:val="lowerRoman"/>
      <w:lvlText w:val="%9."/>
      <w:lvlJc w:val="right"/>
      <w:pPr>
        <w:ind w:left="4269" w:hanging="420"/>
      </w:pPr>
    </w:lvl>
  </w:abstractNum>
  <w:num w:numId="1" w16cid:durableId="193196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JhNDY4OTAwNDk1NmVlMGQyZDdkYTBlOTZiZWY4ODcifQ=="/>
  </w:docVars>
  <w:rsids>
    <w:rsidRoot w:val="4F18621D"/>
    <w:rsid w:val="001C2FB5"/>
    <w:rsid w:val="00471ADF"/>
    <w:rsid w:val="009D4313"/>
    <w:rsid w:val="00CE7DF3"/>
    <w:rsid w:val="4F18621D"/>
    <w:rsid w:val="7FCBDAB1"/>
    <w:rsid w:val="B7DF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F5E9E"/>
  <w15:docId w15:val="{563B1F50-8DC0-453F-BE2D-56274F96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飞翔⑦翼</dc:creator>
  <cp:lastModifiedBy>徐 卿卿</cp:lastModifiedBy>
  <cp:revision>3</cp:revision>
  <dcterms:created xsi:type="dcterms:W3CDTF">2022-08-11T00:34:00Z</dcterms:created>
  <dcterms:modified xsi:type="dcterms:W3CDTF">2022-08-18T03:42:00Z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50CB6F2B7FAE49439724700534916DB2</vt:lpwstr>
  </property>
</Properties>
</file>